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9F4A" w14:textId="77777777" w:rsidR="00B6464A" w:rsidRDefault="003D54F4" w:rsidP="000D4D70">
      <w:r>
        <w:rPr>
          <w:noProof/>
        </w:rPr>
        <mc:AlternateContent>
          <mc:Choice Requires="wps">
            <w:drawing>
              <wp:anchor distT="0" distB="0" distL="114300" distR="114300" simplePos="0" relativeHeight="251659264" behindDoc="0" locked="0" layoutInCell="1" allowOverlap="1" wp14:anchorId="5150BB65" wp14:editId="441715C6">
                <wp:simplePos x="0" y="0"/>
                <wp:positionH relativeFrom="column">
                  <wp:posOffset>-415925</wp:posOffset>
                </wp:positionH>
                <wp:positionV relativeFrom="paragraph">
                  <wp:posOffset>-316865</wp:posOffset>
                </wp:positionV>
                <wp:extent cx="6743700" cy="6629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6743700" cy="662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7BE95" w14:textId="77777777" w:rsidR="00D21F05" w:rsidRDefault="0059096C" w:rsidP="00656CDE">
                            <w:pPr>
                              <w:jc w:val="center"/>
                              <w:rPr>
                                <w:b/>
                                <w:bCs/>
                                <w:sz w:val="40"/>
                                <w:szCs w:val="40"/>
                              </w:rPr>
                            </w:pPr>
                            <w:r w:rsidRPr="00656CDE">
                              <w:rPr>
                                <w:b/>
                                <w:bCs/>
                                <w:sz w:val="40"/>
                                <w:szCs w:val="40"/>
                              </w:rPr>
                              <w:t xml:space="preserve">DRAFT – ON </w:t>
                            </w:r>
                            <w:r w:rsidRPr="00C8593B">
                              <w:rPr>
                                <w:b/>
                                <w:bCs/>
                                <w:sz w:val="40"/>
                                <w:szCs w:val="40"/>
                              </w:rPr>
                              <w:t>PUBLIC DISPLAY</w:t>
                            </w:r>
                          </w:p>
                          <w:p w14:paraId="0931ADC5" w14:textId="44AB1815" w:rsidR="0059096C" w:rsidRDefault="0059096C" w:rsidP="00656CDE">
                            <w:pPr>
                              <w:jc w:val="center"/>
                              <w:rPr>
                                <w:b/>
                                <w:bCs/>
                                <w:sz w:val="40"/>
                                <w:szCs w:val="40"/>
                              </w:rPr>
                            </w:pPr>
                            <w:r w:rsidRPr="00C8593B">
                              <w:rPr>
                                <w:b/>
                                <w:bCs/>
                                <w:sz w:val="40"/>
                                <w:szCs w:val="40"/>
                              </w:rPr>
                              <w:t xml:space="preserve"> </w:t>
                            </w:r>
                            <w:r w:rsidR="00674B54" w:rsidRPr="00C8593B">
                              <w:rPr>
                                <w:b/>
                                <w:bCs/>
                                <w:sz w:val="40"/>
                                <w:szCs w:val="40"/>
                              </w:rPr>
                              <w:t xml:space="preserve">February </w:t>
                            </w:r>
                            <w:r w:rsidR="00D21F05">
                              <w:rPr>
                                <w:b/>
                                <w:bCs/>
                                <w:sz w:val="40"/>
                                <w:szCs w:val="40"/>
                              </w:rPr>
                              <w:t xml:space="preserve">1, </w:t>
                            </w:r>
                            <w:r w:rsidR="00674B54" w:rsidRPr="00C8593B">
                              <w:rPr>
                                <w:b/>
                                <w:bCs/>
                                <w:sz w:val="40"/>
                                <w:szCs w:val="40"/>
                              </w:rPr>
                              <w:t>2024</w:t>
                            </w:r>
                            <w:r w:rsidR="00D21F05">
                              <w:rPr>
                                <w:b/>
                                <w:bCs/>
                                <w:sz w:val="40"/>
                                <w:szCs w:val="40"/>
                              </w:rPr>
                              <w:t xml:space="preserve"> to February 15, 2024</w:t>
                            </w:r>
                          </w:p>
                          <w:p w14:paraId="61991A0B" w14:textId="77777777" w:rsidR="00D21F05" w:rsidRPr="00656CDE" w:rsidRDefault="00D21F05" w:rsidP="00656CDE">
                            <w:pPr>
                              <w:jc w:val="cente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0BB65" id="_x0000_t202" coordsize="21600,21600" o:spt="202" path="m,l,21600r21600,l21600,xe">
                <v:stroke joinstyle="miter"/>
                <v:path gradientshapeok="t" o:connecttype="rect"/>
              </v:shapetype>
              <v:shape id="Text Box 2" o:spid="_x0000_s1026" type="#_x0000_t202" style="position:absolute;left:0;text-align:left;margin-left:-32.75pt;margin-top:-24.95pt;width:531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" fillcolor="white [3201]" strokeweight=".5pt">
                <v:textbox>
                  <w:txbxContent>
                    <w:p w14:paraId="72C7BE95" w14:textId="77777777" w:rsidR="00D21F05" w:rsidRDefault="0059096C" w:rsidP="00656CDE">
                      <w:pPr>
                        <w:jc w:val="center"/>
                        <w:rPr>
                          <w:b/>
                          <w:bCs/>
                          <w:sz w:val="40"/>
                          <w:szCs w:val="40"/>
                        </w:rPr>
                      </w:pPr>
                      <w:r w:rsidRPr="00656CDE">
                        <w:rPr>
                          <w:b/>
                          <w:bCs/>
                          <w:sz w:val="40"/>
                          <w:szCs w:val="40"/>
                        </w:rPr>
                        <w:t xml:space="preserve">DRAFT – ON </w:t>
                      </w:r>
                      <w:r w:rsidRPr="00C8593B">
                        <w:rPr>
                          <w:b/>
                          <w:bCs/>
                          <w:sz w:val="40"/>
                          <w:szCs w:val="40"/>
                        </w:rPr>
                        <w:t>PUBLIC DISPLAY</w:t>
                      </w:r>
                    </w:p>
                    <w:p w14:paraId="0931ADC5" w14:textId="44AB1815" w:rsidR="0059096C" w:rsidRDefault="0059096C" w:rsidP="00656CDE">
                      <w:pPr>
                        <w:jc w:val="center"/>
                        <w:rPr>
                          <w:b/>
                          <w:bCs/>
                          <w:sz w:val="40"/>
                          <w:szCs w:val="40"/>
                        </w:rPr>
                      </w:pPr>
                      <w:r w:rsidRPr="00C8593B">
                        <w:rPr>
                          <w:b/>
                          <w:bCs/>
                          <w:sz w:val="40"/>
                          <w:szCs w:val="40"/>
                        </w:rPr>
                        <w:t xml:space="preserve"> </w:t>
                      </w:r>
                      <w:r w:rsidR="00674B54" w:rsidRPr="00C8593B">
                        <w:rPr>
                          <w:b/>
                          <w:bCs/>
                          <w:sz w:val="40"/>
                          <w:szCs w:val="40"/>
                        </w:rPr>
                        <w:t xml:space="preserve">February </w:t>
                      </w:r>
                      <w:r w:rsidR="00D21F05">
                        <w:rPr>
                          <w:b/>
                          <w:bCs/>
                          <w:sz w:val="40"/>
                          <w:szCs w:val="40"/>
                        </w:rPr>
                        <w:t xml:space="preserve">1, </w:t>
                      </w:r>
                      <w:r w:rsidR="00674B54" w:rsidRPr="00C8593B">
                        <w:rPr>
                          <w:b/>
                          <w:bCs/>
                          <w:sz w:val="40"/>
                          <w:szCs w:val="40"/>
                        </w:rPr>
                        <w:t>2024</w:t>
                      </w:r>
                      <w:r w:rsidR="00D21F05">
                        <w:rPr>
                          <w:b/>
                          <w:bCs/>
                          <w:sz w:val="40"/>
                          <w:szCs w:val="40"/>
                        </w:rPr>
                        <w:t xml:space="preserve"> to February 15, 2024</w:t>
                      </w:r>
                    </w:p>
                    <w:p w14:paraId="61991A0B" w14:textId="77777777" w:rsidR="00D21F05" w:rsidRPr="00656CDE" w:rsidRDefault="00D21F05" w:rsidP="00656CDE">
                      <w:pPr>
                        <w:jc w:val="center"/>
                        <w:rPr>
                          <w:b/>
                          <w:bCs/>
                          <w:sz w:val="40"/>
                          <w:szCs w:val="40"/>
                        </w:rPr>
                      </w:pPr>
                    </w:p>
                  </w:txbxContent>
                </v:textbox>
              </v:shape>
            </w:pict>
          </mc:Fallback>
        </mc:AlternateContent>
      </w:r>
    </w:p>
    <w:p w14:paraId="2D44BD2A" w14:textId="77777777" w:rsidR="00B6464A" w:rsidRDefault="00B6464A" w:rsidP="000D4D70"/>
    <w:p w14:paraId="4119C1A9" w14:textId="77777777" w:rsidR="007436BE" w:rsidRPr="00656CDE" w:rsidRDefault="001931DE" w:rsidP="00656CDE">
      <w:pPr>
        <w:ind w:left="0"/>
        <w:jc w:val="center"/>
        <w:rPr>
          <w:b/>
          <w:bCs/>
          <w:sz w:val="48"/>
          <w:szCs w:val="48"/>
        </w:rPr>
      </w:pPr>
      <w:r w:rsidRPr="00656CDE">
        <w:rPr>
          <w:b/>
          <w:bCs/>
          <w:sz w:val="48"/>
          <w:szCs w:val="48"/>
        </w:rPr>
        <w:t>PASSAIC COUNTY</w:t>
      </w:r>
      <w:r w:rsidR="007436BE" w:rsidRPr="00656CDE">
        <w:rPr>
          <w:b/>
          <w:bCs/>
          <w:sz w:val="48"/>
          <w:szCs w:val="48"/>
        </w:rPr>
        <w:t xml:space="preserve">, </w:t>
      </w:r>
      <w:r w:rsidRPr="00656CDE">
        <w:rPr>
          <w:b/>
          <w:bCs/>
          <w:sz w:val="48"/>
          <w:szCs w:val="48"/>
        </w:rPr>
        <w:t>NJ</w:t>
      </w:r>
    </w:p>
    <w:p w14:paraId="14273C3A" w14:textId="77777777" w:rsidR="007436BE" w:rsidRPr="00656CDE" w:rsidRDefault="007436BE" w:rsidP="00656CDE">
      <w:pPr>
        <w:ind w:left="0"/>
        <w:jc w:val="center"/>
        <w:rPr>
          <w:b/>
          <w:bCs/>
          <w:sz w:val="48"/>
          <w:szCs w:val="48"/>
        </w:rPr>
      </w:pPr>
    </w:p>
    <w:p w14:paraId="403E29A7" w14:textId="73D6102D" w:rsidR="007436BE" w:rsidRPr="00656CDE" w:rsidRDefault="007436BE" w:rsidP="00656CDE">
      <w:pPr>
        <w:ind w:left="0"/>
        <w:jc w:val="center"/>
        <w:rPr>
          <w:b/>
          <w:bCs/>
          <w:sz w:val="48"/>
          <w:szCs w:val="48"/>
        </w:rPr>
      </w:pPr>
    </w:p>
    <w:p w14:paraId="2BD0C86E" w14:textId="3A0A7B83" w:rsidR="007436BE" w:rsidRPr="00656CDE" w:rsidRDefault="00186A63" w:rsidP="00656CDE">
      <w:pPr>
        <w:ind w:left="0"/>
        <w:jc w:val="center"/>
        <w:rPr>
          <w:b/>
          <w:bCs/>
          <w:sz w:val="48"/>
          <w:szCs w:val="48"/>
        </w:rPr>
      </w:pPr>
      <w:r w:rsidRPr="00656CDE">
        <w:rPr>
          <w:b/>
          <w:bCs/>
          <w:noProof/>
          <w:sz w:val="48"/>
          <w:szCs w:val="48"/>
        </w:rPr>
        <w:drawing>
          <wp:inline distT="0" distB="0" distL="0" distR="0" wp14:anchorId="3F312B7A" wp14:editId="5C5DCDD2">
            <wp:extent cx="1494692" cy="1494692"/>
            <wp:effectExtent l="0" t="0" r="0" b="0"/>
            <wp:docPr id="6" name="Picture 4" descr="A logo of a county seal&#10;&#10;Description automatically generated">
              <a:extLst xmlns:a="http://schemas.openxmlformats.org/drawingml/2006/main">
                <a:ext uri="{FF2B5EF4-FFF2-40B4-BE49-F238E27FC236}">
                  <a16:creationId xmlns:a16="http://schemas.microsoft.com/office/drawing/2014/main" id="{4287EA51-C082-9C41-86CC-1FB856AAE8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logo of a county seal&#10;&#10;Description automatically generated">
                      <a:extLst>
                        <a:ext uri="{FF2B5EF4-FFF2-40B4-BE49-F238E27FC236}">
                          <a16:creationId xmlns:a16="http://schemas.microsoft.com/office/drawing/2014/main" id="{4287EA51-C082-9C41-86CC-1FB856AAE87A}"/>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692" cy="1494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3A5F8DC" w14:textId="77777777" w:rsidR="007436BE" w:rsidRPr="00656CDE" w:rsidRDefault="007436BE" w:rsidP="00656CDE">
      <w:pPr>
        <w:ind w:left="0"/>
        <w:jc w:val="center"/>
        <w:rPr>
          <w:b/>
          <w:bCs/>
          <w:sz w:val="48"/>
          <w:szCs w:val="48"/>
        </w:rPr>
      </w:pPr>
    </w:p>
    <w:p w14:paraId="1148BBAF" w14:textId="77777777" w:rsidR="007436BE" w:rsidRPr="00656CDE" w:rsidRDefault="007436BE" w:rsidP="00656CDE">
      <w:pPr>
        <w:ind w:left="0"/>
        <w:jc w:val="center"/>
        <w:rPr>
          <w:b/>
          <w:bCs/>
          <w:sz w:val="48"/>
          <w:szCs w:val="48"/>
        </w:rPr>
      </w:pPr>
    </w:p>
    <w:p w14:paraId="2E54DF0C" w14:textId="76379404" w:rsidR="007436BE" w:rsidRPr="00656CDE" w:rsidRDefault="007436BE" w:rsidP="00656CDE">
      <w:pPr>
        <w:ind w:left="0"/>
        <w:jc w:val="center"/>
        <w:rPr>
          <w:b/>
          <w:bCs/>
          <w:sz w:val="48"/>
          <w:szCs w:val="48"/>
        </w:rPr>
      </w:pPr>
      <w:r w:rsidRPr="00656CDE">
        <w:rPr>
          <w:b/>
          <w:bCs/>
          <w:sz w:val="48"/>
          <w:szCs w:val="48"/>
        </w:rPr>
        <w:t>AMENDED CITIZEN PARTICIPATION PLAN</w:t>
      </w:r>
    </w:p>
    <w:p w14:paraId="08FDAB3A" w14:textId="4D365F74" w:rsidR="007436BE" w:rsidRPr="00656CDE" w:rsidRDefault="007436BE" w:rsidP="00656CDE">
      <w:pPr>
        <w:ind w:left="0"/>
        <w:jc w:val="center"/>
        <w:rPr>
          <w:b/>
          <w:bCs/>
          <w:sz w:val="48"/>
          <w:szCs w:val="48"/>
        </w:rPr>
      </w:pPr>
      <w:r w:rsidRPr="00656CDE">
        <w:rPr>
          <w:b/>
          <w:bCs/>
          <w:sz w:val="48"/>
          <w:szCs w:val="48"/>
        </w:rPr>
        <w:t>RELATING TO THE ADMINISTRATION OF</w:t>
      </w:r>
    </w:p>
    <w:p w14:paraId="069E77B6" w14:textId="77777777" w:rsidR="007436BE" w:rsidRPr="00656CDE" w:rsidRDefault="001931DE" w:rsidP="00656CDE">
      <w:pPr>
        <w:ind w:left="0"/>
        <w:jc w:val="center"/>
        <w:rPr>
          <w:b/>
          <w:bCs/>
          <w:sz w:val="48"/>
          <w:szCs w:val="48"/>
        </w:rPr>
      </w:pPr>
      <w:r w:rsidRPr="00656CDE">
        <w:rPr>
          <w:b/>
          <w:bCs/>
          <w:sz w:val="48"/>
          <w:szCs w:val="48"/>
        </w:rPr>
        <w:t>THE COMMUNITY</w:t>
      </w:r>
      <w:r w:rsidR="007436BE" w:rsidRPr="00656CDE">
        <w:rPr>
          <w:b/>
          <w:bCs/>
          <w:sz w:val="48"/>
          <w:szCs w:val="48"/>
        </w:rPr>
        <w:t xml:space="preserve"> DEVELOPMENT </w:t>
      </w:r>
      <w:r w:rsidRPr="00656CDE">
        <w:rPr>
          <w:b/>
          <w:bCs/>
          <w:sz w:val="48"/>
          <w:szCs w:val="48"/>
        </w:rPr>
        <w:t>BLOCK GRANT PROGRAM</w:t>
      </w:r>
    </w:p>
    <w:p w14:paraId="086337F8" w14:textId="77777777" w:rsidR="007436BE" w:rsidRPr="00656CDE" w:rsidRDefault="007436BE" w:rsidP="00656CDE">
      <w:pPr>
        <w:ind w:left="0"/>
        <w:jc w:val="center"/>
        <w:rPr>
          <w:b/>
          <w:bCs/>
          <w:sz w:val="48"/>
          <w:szCs w:val="48"/>
        </w:rPr>
      </w:pPr>
      <w:r w:rsidRPr="00656CDE">
        <w:rPr>
          <w:b/>
          <w:bCs/>
          <w:sz w:val="48"/>
          <w:szCs w:val="48"/>
        </w:rPr>
        <w:t>OF THE U.S. DEPARTMENT OF HOUSING AND URBAN DEVELOPMENT (HUD)</w:t>
      </w:r>
    </w:p>
    <w:p w14:paraId="6166D712" w14:textId="77777777" w:rsidR="007436BE" w:rsidRPr="00656CDE" w:rsidRDefault="007436BE" w:rsidP="00656CDE">
      <w:pPr>
        <w:ind w:left="0"/>
        <w:jc w:val="center"/>
        <w:rPr>
          <w:b/>
          <w:bCs/>
        </w:rPr>
      </w:pPr>
    </w:p>
    <w:p w14:paraId="4155AD4C" w14:textId="77777777" w:rsidR="007436BE" w:rsidRPr="00656CDE" w:rsidRDefault="007436BE" w:rsidP="00656CDE">
      <w:pPr>
        <w:ind w:left="0"/>
        <w:jc w:val="center"/>
        <w:rPr>
          <w:b/>
          <w:bCs/>
        </w:rPr>
      </w:pPr>
    </w:p>
    <w:p w14:paraId="0EE61BB2" w14:textId="39F8C4AD" w:rsidR="00C01CE9" w:rsidRPr="00656CDE" w:rsidRDefault="007436BE" w:rsidP="00656CDE">
      <w:pPr>
        <w:ind w:left="0"/>
        <w:jc w:val="center"/>
        <w:rPr>
          <w:b/>
          <w:bCs/>
        </w:rPr>
      </w:pPr>
      <w:r w:rsidRPr="00656CDE">
        <w:rPr>
          <w:b/>
          <w:bCs/>
        </w:rPr>
        <w:t xml:space="preserve">Adopted </w:t>
      </w:r>
      <w:r w:rsidR="001931DE" w:rsidRPr="00656CDE">
        <w:rPr>
          <w:b/>
          <w:bCs/>
        </w:rPr>
        <w:t xml:space="preserve">by the </w:t>
      </w:r>
      <w:r w:rsidR="00C01CE9" w:rsidRPr="00656CDE">
        <w:rPr>
          <w:b/>
          <w:bCs/>
        </w:rPr>
        <w:t xml:space="preserve">Passaic </w:t>
      </w:r>
      <w:r w:rsidR="001931DE" w:rsidRPr="00656CDE">
        <w:rPr>
          <w:b/>
          <w:bCs/>
        </w:rPr>
        <w:t xml:space="preserve">County Board of </w:t>
      </w:r>
      <w:r w:rsidR="00186A63" w:rsidRPr="00656CDE">
        <w:rPr>
          <w:b/>
          <w:bCs/>
        </w:rPr>
        <w:t>Commissioners</w:t>
      </w:r>
      <w:r w:rsidR="001931DE" w:rsidRPr="00656CDE">
        <w:rPr>
          <w:b/>
          <w:bCs/>
        </w:rPr>
        <w:t xml:space="preserve"> </w:t>
      </w:r>
      <w:r w:rsidR="00F7185F" w:rsidRPr="00656CDE">
        <w:rPr>
          <w:b/>
          <w:bCs/>
        </w:rPr>
        <w:t>via</w:t>
      </w:r>
    </w:p>
    <w:p w14:paraId="2CC14266" w14:textId="37FF0B8E" w:rsidR="007436BE" w:rsidRPr="00656CDE" w:rsidRDefault="00881A1F" w:rsidP="00656CDE">
      <w:pPr>
        <w:ind w:left="0"/>
        <w:jc w:val="center"/>
        <w:rPr>
          <w:b/>
          <w:bCs/>
        </w:rPr>
      </w:pPr>
      <w:r w:rsidRPr="00656CDE">
        <w:rPr>
          <w:b/>
          <w:bCs/>
          <w:highlight w:val="yellow"/>
        </w:rPr>
        <w:t>Resolution R-</w:t>
      </w:r>
      <w:r w:rsidR="00186A63" w:rsidRPr="00656CDE">
        <w:rPr>
          <w:b/>
          <w:bCs/>
          <w:highlight w:val="yellow"/>
        </w:rPr>
        <w:t>2</w:t>
      </w:r>
      <w:r w:rsidR="0059096C">
        <w:rPr>
          <w:b/>
          <w:bCs/>
          <w:highlight w:val="yellow"/>
        </w:rPr>
        <w:t>4</w:t>
      </w:r>
      <w:r w:rsidR="00F7185F" w:rsidRPr="00656CDE">
        <w:rPr>
          <w:b/>
          <w:bCs/>
          <w:highlight w:val="yellow"/>
        </w:rPr>
        <w:t xml:space="preserve">-              on </w:t>
      </w:r>
      <w:proofErr w:type="gramStart"/>
      <w:r w:rsidR="00C8593B">
        <w:rPr>
          <w:b/>
          <w:bCs/>
        </w:rPr>
        <w:t>February</w:t>
      </w:r>
      <w:r w:rsidR="00186A63" w:rsidRPr="00656CDE">
        <w:rPr>
          <w:b/>
          <w:bCs/>
        </w:rPr>
        <w:t xml:space="preserve"> XX,</w:t>
      </w:r>
      <w:proofErr w:type="gramEnd"/>
      <w:r w:rsidR="00186A63" w:rsidRPr="00656CDE">
        <w:rPr>
          <w:b/>
          <w:bCs/>
        </w:rPr>
        <w:t xml:space="preserve"> 2024</w:t>
      </w:r>
    </w:p>
    <w:p w14:paraId="130D4520" w14:textId="77777777" w:rsidR="001D0964" w:rsidRPr="00656CDE" w:rsidRDefault="001D0964" w:rsidP="00656CDE">
      <w:pPr>
        <w:ind w:left="0"/>
        <w:jc w:val="center"/>
        <w:rPr>
          <w:b/>
          <w:bCs/>
        </w:rPr>
      </w:pPr>
    </w:p>
    <w:p w14:paraId="0D1D0884" w14:textId="0173BDAD" w:rsidR="007436BE" w:rsidRPr="00656CDE" w:rsidRDefault="001D0964" w:rsidP="00656CDE">
      <w:pPr>
        <w:ind w:left="0"/>
        <w:jc w:val="center"/>
        <w:rPr>
          <w:rFonts w:ascii="Calibri Light" w:hAnsi="Calibri Light"/>
          <w:b/>
          <w:bCs/>
          <w:sz w:val="70"/>
          <w:szCs w:val="70"/>
        </w:rPr>
      </w:pPr>
      <w:r w:rsidRPr="00656CDE">
        <w:rPr>
          <w:b/>
          <w:bCs/>
          <w:noProof/>
        </w:rPr>
        <w:drawing>
          <wp:inline distT="0" distB="0" distL="0" distR="0" wp14:anchorId="50403B89" wp14:editId="4B38DE9F">
            <wp:extent cx="600075" cy="611188"/>
            <wp:effectExtent l="0" t="0" r="0" b="0"/>
            <wp:docPr id="7" name="Picture 7" descr="cid:image002.jpg@01D051D0.6BE7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D051D0.6BE743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829" cy="613993"/>
                    </a:xfrm>
                    <a:prstGeom prst="rect">
                      <a:avLst/>
                    </a:prstGeom>
                    <a:noFill/>
                    <a:ln>
                      <a:noFill/>
                    </a:ln>
                  </pic:spPr>
                </pic:pic>
              </a:graphicData>
            </a:graphic>
          </wp:inline>
        </w:drawing>
      </w:r>
    </w:p>
    <w:p w14:paraId="2DDC720B" w14:textId="77777777" w:rsidR="00B6464A" w:rsidRPr="00656CDE" w:rsidRDefault="00B6464A" w:rsidP="00656CDE">
      <w:pPr>
        <w:ind w:left="0"/>
        <w:jc w:val="center"/>
        <w:rPr>
          <w:b/>
          <w:bCs/>
        </w:rPr>
      </w:pPr>
    </w:p>
    <w:p w14:paraId="5411C098" w14:textId="77777777" w:rsidR="006A3DD7" w:rsidRPr="00F90AC4" w:rsidRDefault="006A3DD7" w:rsidP="000D4D70"/>
    <w:p w14:paraId="1ED30564" w14:textId="77777777" w:rsidR="00656CDE" w:rsidRDefault="00656CDE">
      <w:pPr>
        <w:ind w:left="0"/>
      </w:pPr>
      <w:r>
        <w:br w:type="page"/>
      </w:r>
    </w:p>
    <w:sdt>
      <w:sdtPr>
        <w:rPr>
          <w:rFonts w:asciiTheme="minorHAnsi" w:eastAsiaTheme="minorHAnsi" w:hAnsiTheme="minorHAnsi" w:cstheme="minorBidi"/>
          <w:color w:val="auto"/>
          <w:sz w:val="22"/>
          <w:szCs w:val="22"/>
        </w:rPr>
        <w:id w:val="-2110180350"/>
        <w:docPartObj>
          <w:docPartGallery w:val="Table of Contents"/>
          <w:docPartUnique/>
        </w:docPartObj>
      </w:sdtPr>
      <w:sdtEndPr>
        <w:rPr>
          <w:b/>
          <w:bCs/>
          <w:noProof/>
        </w:rPr>
      </w:sdtEndPr>
      <w:sdtContent>
        <w:p w14:paraId="0A6B8A0B" w14:textId="7AEF159E" w:rsidR="00656CDE" w:rsidRDefault="00656CDE">
          <w:pPr>
            <w:pStyle w:val="TOCHeading"/>
          </w:pPr>
          <w:r>
            <w:t>Table of Contents</w:t>
          </w:r>
        </w:p>
        <w:p w14:paraId="7D8D511D" w14:textId="0F85159B" w:rsidR="00656CDE" w:rsidRDefault="00656CDE">
          <w:pPr>
            <w:pStyle w:val="TOC1"/>
            <w:tabs>
              <w:tab w:val="left" w:pos="1320"/>
              <w:tab w:val="right" w:leader="dot" w:pos="9811"/>
            </w:tabs>
            <w:rPr>
              <w:rFonts w:eastAsiaTheme="minorEastAsia"/>
              <w:noProof/>
              <w:kern w:val="2"/>
              <w14:ligatures w14:val="standardContextual"/>
            </w:rPr>
          </w:pPr>
          <w:r>
            <w:fldChar w:fldCharType="begin"/>
          </w:r>
          <w:r>
            <w:instrText xml:space="preserve"> TOC \o "1-3" \h \z \u </w:instrText>
          </w:r>
          <w:r>
            <w:fldChar w:fldCharType="separate"/>
          </w:r>
          <w:hyperlink w:anchor="_Toc153347972" w:history="1">
            <w:r w:rsidRPr="00EC22D3">
              <w:rPr>
                <w:rStyle w:val="Hyperlink"/>
                <w:noProof/>
              </w:rPr>
              <w:t>A.</w:t>
            </w:r>
            <w:r>
              <w:rPr>
                <w:rFonts w:eastAsiaTheme="minorEastAsia"/>
                <w:noProof/>
                <w:kern w:val="2"/>
                <w14:ligatures w14:val="standardContextual"/>
              </w:rPr>
              <w:tab/>
            </w:r>
            <w:r w:rsidRPr="00EC22D3">
              <w:rPr>
                <w:rStyle w:val="Hyperlink"/>
                <w:noProof/>
              </w:rPr>
              <w:t>Introduction</w:t>
            </w:r>
            <w:r>
              <w:rPr>
                <w:noProof/>
                <w:webHidden/>
              </w:rPr>
              <w:tab/>
            </w:r>
            <w:r>
              <w:rPr>
                <w:noProof/>
                <w:webHidden/>
              </w:rPr>
              <w:fldChar w:fldCharType="begin"/>
            </w:r>
            <w:r>
              <w:rPr>
                <w:noProof/>
                <w:webHidden/>
              </w:rPr>
              <w:instrText xml:space="preserve"> PAGEREF _Toc153347972 \h </w:instrText>
            </w:r>
            <w:r>
              <w:rPr>
                <w:noProof/>
                <w:webHidden/>
              </w:rPr>
            </w:r>
            <w:r>
              <w:rPr>
                <w:noProof/>
                <w:webHidden/>
              </w:rPr>
              <w:fldChar w:fldCharType="separate"/>
            </w:r>
            <w:r>
              <w:rPr>
                <w:noProof/>
                <w:webHidden/>
              </w:rPr>
              <w:t>3</w:t>
            </w:r>
            <w:r>
              <w:rPr>
                <w:noProof/>
                <w:webHidden/>
              </w:rPr>
              <w:fldChar w:fldCharType="end"/>
            </w:r>
          </w:hyperlink>
        </w:p>
        <w:p w14:paraId="316DC7C3" w14:textId="70B988FA" w:rsidR="00656CDE" w:rsidRDefault="00D21F05">
          <w:pPr>
            <w:pStyle w:val="TOC2"/>
            <w:tabs>
              <w:tab w:val="left" w:pos="720"/>
              <w:tab w:val="right" w:leader="dot" w:pos="9811"/>
            </w:tabs>
            <w:rPr>
              <w:rFonts w:eastAsiaTheme="minorEastAsia"/>
              <w:noProof/>
              <w:kern w:val="2"/>
              <w14:ligatures w14:val="standardContextual"/>
            </w:rPr>
          </w:pPr>
          <w:hyperlink w:anchor="_Toc153347973" w:history="1">
            <w:r w:rsidR="00656CDE" w:rsidRPr="00EC22D3">
              <w:rPr>
                <w:rStyle w:val="Hyperlink"/>
                <w:noProof/>
              </w:rPr>
              <w:t>1.</w:t>
            </w:r>
            <w:r w:rsidR="00656CDE">
              <w:rPr>
                <w:rFonts w:eastAsiaTheme="minorEastAsia"/>
                <w:noProof/>
                <w:kern w:val="2"/>
                <w14:ligatures w14:val="standardContextual"/>
              </w:rPr>
              <w:tab/>
            </w:r>
            <w:r w:rsidR="00656CDE" w:rsidRPr="00EC22D3">
              <w:rPr>
                <w:rStyle w:val="Hyperlink"/>
                <w:noProof/>
              </w:rPr>
              <w:t>Purpose</w:t>
            </w:r>
            <w:r w:rsidR="00656CDE">
              <w:rPr>
                <w:noProof/>
                <w:webHidden/>
              </w:rPr>
              <w:tab/>
            </w:r>
            <w:r w:rsidR="00656CDE">
              <w:rPr>
                <w:noProof/>
                <w:webHidden/>
              </w:rPr>
              <w:fldChar w:fldCharType="begin"/>
            </w:r>
            <w:r w:rsidR="00656CDE">
              <w:rPr>
                <w:noProof/>
                <w:webHidden/>
              </w:rPr>
              <w:instrText xml:space="preserve"> PAGEREF _Toc153347973 \h </w:instrText>
            </w:r>
            <w:r w:rsidR="00656CDE">
              <w:rPr>
                <w:noProof/>
                <w:webHidden/>
              </w:rPr>
            </w:r>
            <w:r w:rsidR="00656CDE">
              <w:rPr>
                <w:noProof/>
                <w:webHidden/>
              </w:rPr>
              <w:fldChar w:fldCharType="separate"/>
            </w:r>
            <w:r w:rsidR="00656CDE">
              <w:rPr>
                <w:noProof/>
                <w:webHidden/>
              </w:rPr>
              <w:t>3</w:t>
            </w:r>
            <w:r w:rsidR="00656CDE">
              <w:rPr>
                <w:noProof/>
                <w:webHidden/>
              </w:rPr>
              <w:fldChar w:fldCharType="end"/>
            </w:r>
          </w:hyperlink>
        </w:p>
        <w:p w14:paraId="5B9551FD" w14:textId="003891B0" w:rsidR="00656CDE" w:rsidRDefault="00D21F05">
          <w:pPr>
            <w:pStyle w:val="TOC2"/>
            <w:tabs>
              <w:tab w:val="left" w:pos="720"/>
              <w:tab w:val="right" w:leader="dot" w:pos="9811"/>
            </w:tabs>
            <w:rPr>
              <w:rFonts w:eastAsiaTheme="minorEastAsia"/>
              <w:noProof/>
              <w:kern w:val="2"/>
              <w14:ligatures w14:val="standardContextual"/>
            </w:rPr>
          </w:pPr>
          <w:hyperlink w:anchor="_Toc153347974" w:history="1">
            <w:r w:rsidR="00656CDE" w:rsidRPr="00EC22D3">
              <w:rPr>
                <w:rStyle w:val="Hyperlink"/>
                <w:noProof/>
              </w:rPr>
              <w:t>2.</w:t>
            </w:r>
            <w:r w:rsidR="00656CDE">
              <w:rPr>
                <w:rFonts w:eastAsiaTheme="minorEastAsia"/>
                <w:noProof/>
                <w:kern w:val="2"/>
                <w14:ligatures w14:val="standardContextual"/>
              </w:rPr>
              <w:tab/>
            </w:r>
            <w:r w:rsidR="00656CDE" w:rsidRPr="00EC22D3">
              <w:rPr>
                <w:rStyle w:val="Hyperlink"/>
                <w:noProof/>
              </w:rPr>
              <w:t>Encouragement of Citizen Participation</w:t>
            </w:r>
            <w:r w:rsidR="00656CDE">
              <w:rPr>
                <w:noProof/>
                <w:webHidden/>
              </w:rPr>
              <w:tab/>
            </w:r>
            <w:r w:rsidR="00656CDE">
              <w:rPr>
                <w:noProof/>
                <w:webHidden/>
              </w:rPr>
              <w:fldChar w:fldCharType="begin"/>
            </w:r>
            <w:r w:rsidR="00656CDE">
              <w:rPr>
                <w:noProof/>
                <w:webHidden/>
              </w:rPr>
              <w:instrText xml:space="preserve"> PAGEREF _Toc153347974 \h </w:instrText>
            </w:r>
            <w:r w:rsidR="00656CDE">
              <w:rPr>
                <w:noProof/>
                <w:webHidden/>
              </w:rPr>
            </w:r>
            <w:r w:rsidR="00656CDE">
              <w:rPr>
                <w:noProof/>
                <w:webHidden/>
              </w:rPr>
              <w:fldChar w:fldCharType="separate"/>
            </w:r>
            <w:r w:rsidR="00656CDE">
              <w:rPr>
                <w:noProof/>
                <w:webHidden/>
              </w:rPr>
              <w:t>3</w:t>
            </w:r>
            <w:r w:rsidR="00656CDE">
              <w:rPr>
                <w:noProof/>
                <w:webHidden/>
              </w:rPr>
              <w:fldChar w:fldCharType="end"/>
            </w:r>
          </w:hyperlink>
        </w:p>
        <w:p w14:paraId="0A774210" w14:textId="7D6A9807" w:rsidR="00656CDE" w:rsidRDefault="00D21F05">
          <w:pPr>
            <w:pStyle w:val="TOC1"/>
            <w:tabs>
              <w:tab w:val="left" w:pos="1320"/>
              <w:tab w:val="right" w:leader="dot" w:pos="9811"/>
            </w:tabs>
            <w:rPr>
              <w:rFonts w:eastAsiaTheme="minorEastAsia"/>
              <w:noProof/>
              <w:kern w:val="2"/>
              <w14:ligatures w14:val="standardContextual"/>
            </w:rPr>
          </w:pPr>
          <w:hyperlink w:anchor="_Toc153347975" w:history="1">
            <w:r w:rsidR="00656CDE" w:rsidRPr="00EC22D3">
              <w:rPr>
                <w:rStyle w:val="Hyperlink"/>
                <w:noProof/>
              </w:rPr>
              <w:t>B.</w:t>
            </w:r>
            <w:r w:rsidR="00656CDE">
              <w:rPr>
                <w:rFonts w:eastAsiaTheme="minorEastAsia"/>
                <w:noProof/>
                <w:kern w:val="2"/>
                <w14:ligatures w14:val="standardContextual"/>
              </w:rPr>
              <w:tab/>
            </w:r>
            <w:r w:rsidR="00656CDE" w:rsidRPr="00EC22D3">
              <w:rPr>
                <w:rStyle w:val="Hyperlink"/>
                <w:noProof/>
              </w:rPr>
              <w:t>In the Event of an Emergency</w:t>
            </w:r>
            <w:r w:rsidR="00656CDE">
              <w:rPr>
                <w:noProof/>
                <w:webHidden/>
              </w:rPr>
              <w:tab/>
            </w:r>
            <w:r w:rsidR="00656CDE">
              <w:rPr>
                <w:noProof/>
                <w:webHidden/>
              </w:rPr>
              <w:fldChar w:fldCharType="begin"/>
            </w:r>
            <w:r w:rsidR="00656CDE">
              <w:rPr>
                <w:noProof/>
                <w:webHidden/>
              </w:rPr>
              <w:instrText xml:space="preserve"> PAGEREF _Toc153347975 \h </w:instrText>
            </w:r>
            <w:r w:rsidR="00656CDE">
              <w:rPr>
                <w:noProof/>
                <w:webHidden/>
              </w:rPr>
            </w:r>
            <w:r w:rsidR="00656CDE">
              <w:rPr>
                <w:noProof/>
                <w:webHidden/>
              </w:rPr>
              <w:fldChar w:fldCharType="separate"/>
            </w:r>
            <w:r w:rsidR="00656CDE">
              <w:rPr>
                <w:noProof/>
                <w:webHidden/>
              </w:rPr>
              <w:t>6</w:t>
            </w:r>
            <w:r w:rsidR="00656CDE">
              <w:rPr>
                <w:noProof/>
                <w:webHidden/>
              </w:rPr>
              <w:fldChar w:fldCharType="end"/>
            </w:r>
          </w:hyperlink>
        </w:p>
        <w:p w14:paraId="1C2E098D" w14:textId="34C38810" w:rsidR="00656CDE" w:rsidRDefault="00D21F05">
          <w:pPr>
            <w:pStyle w:val="TOC1"/>
            <w:tabs>
              <w:tab w:val="left" w:pos="1320"/>
              <w:tab w:val="right" w:leader="dot" w:pos="9811"/>
            </w:tabs>
            <w:rPr>
              <w:rFonts w:eastAsiaTheme="minorEastAsia"/>
              <w:noProof/>
              <w:kern w:val="2"/>
              <w14:ligatures w14:val="standardContextual"/>
            </w:rPr>
          </w:pPr>
          <w:hyperlink w:anchor="_Toc153347976" w:history="1">
            <w:r w:rsidR="00656CDE" w:rsidRPr="00EC22D3">
              <w:rPr>
                <w:rStyle w:val="Hyperlink"/>
                <w:noProof/>
              </w:rPr>
              <w:t>C.</w:t>
            </w:r>
            <w:r w:rsidR="00656CDE">
              <w:rPr>
                <w:rFonts w:eastAsiaTheme="minorEastAsia"/>
                <w:noProof/>
                <w:kern w:val="2"/>
                <w14:ligatures w14:val="standardContextual"/>
              </w:rPr>
              <w:tab/>
            </w:r>
            <w:r w:rsidR="00656CDE" w:rsidRPr="00EC22D3">
              <w:rPr>
                <w:rStyle w:val="Hyperlink"/>
                <w:noProof/>
              </w:rPr>
              <w:t>The Citizen Participation Plan</w:t>
            </w:r>
            <w:r w:rsidR="00656CDE">
              <w:rPr>
                <w:noProof/>
                <w:webHidden/>
              </w:rPr>
              <w:tab/>
            </w:r>
            <w:r w:rsidR="00656CDE">
              <w:rPr>
                <w:noProof/>
                <w:webHidden/>
              </w:rPr>
              <w:fldChar w:fldCharType="begin"/>
            </w:r>
            <w:r w:rsidR="00656CDE">
              <w:rPr>
                <w:noProof/>
                <w:webHidden/>
              </w:rPr>
              <w:instrText xml:space="preserve"> PAGEREF _Toc153347976 \h </w:instrText>
            </w:r>
            <w:r w:rsidR="00656CDE">
              <w:rPr>
                <w:noProof/>
                <w:webHidden/>
              </w:rPr>
            </w:r>
            <w:r w:rsidR="00656CDE">
              <w:rPr>
                <w:noProof/>
                <w:webHidden/>
              </w:rPr>
              <w:fldChar w:fldCharType="separate"/>
            </w:r>
            <w:r w:rsidR="00656CDE">
              <w:rPr>
                <w:noProof/>
                <w:webHidden/>
              </w:rPr>
              <w:t>6</w:t>
            </w:r>
            <w:r w:rsidR="00656CDE">
              <w:rPr>
                <w:noProof/>
                <w:webHidden/>
              </w:rPr>
              <w:fldChar w:fldCharType="end"/>
            </w:r>
          </w:hyperlink>
        </w:p>
        <w:p w14:paraId="2D31205E" w14:textId="2AD57432" w:rsidR="00656CDE" w:rsidRDefault="00D21F05">
          <w:pPr>
            <w:pStyle w:val="TOC2"/>
            <w:tabs>
              <w:tab w:val="left" w:pos="720"/>
              <w:tab w:val="right" w:leader="dot" w:pos="9811"/>
            </w:tabs>
            <w:rPr>
              <w:rFonts w:eastAsiaTheme="minorEastAsia"/>
              <w:noProof/>
              <w:kern w:val="2"/>
              <w14:ligatures w14:val="standardContextual"/>
            </w:rPr>
          </w:pPr>
          <w:hyperlink w:anchor="_Toc153347977" w:history="1">
            <w:r w:rsidR="00656CDE" w:rsidRPr="00EC22D3">
              <w:rPr>
                <w:rStyle w:val="Hyperlink"/>
                <w:noProof/>
              </w:rPr>
              <w:t>1.</w:t>
            </w:r>
            <w:r w:rsidR="00656CDE">
              <w:rPr>
                <w:rFonts w:eastAsiaTheme="minorEastAsia"/>
                <w:noProof/>
                <w:kern w:val="2"/>
                <w14:ligatures w14:val="standardContextual"/>
              </w:rPr>
              <w:tab/>
            </w:r>
            <w:r w:rsidR="00656CDE" w:rsidRPr="00EC22D3">
              <w:rPr>
                <w:rStyle w:val="Hyperlink"/>
                <w:noProof/>
              </w:rPr>
              <w:t>Plan Development</w:t>
            </w:r>
            <w:r w:rsidR="00656CDE">
              <w:rPr>
                <w:noProof/>
                <w:webHidden/>
              </w:rPr>
              <w:tab/>
            </w:r>
            <w:r w:rsidR="00656CDE">
              <w:rPr>
                <w:noProof/>
                <w:webHidden/>
              </w:rPr>
              <w:fldChar w:fldCharType="begin"/>
            </w:r>
            <w:r w:rsidR="00656CDE">
              <w:rPr>
                <w:noProof/>
                <w:webHidden/>
              </w:rPr>
              <w:instrText xml:space="preserve"> PAGEREF _Toc153347977 \h </w:instrText>
            </w:r>
            <w:r w:rsidR="00656CDE">
              <w:rPr>
                <w:noProof/>
                <w:webHidden/>
              </w:rPr>
            </w:r>
            <w:r w:rsidR="00656CDE">
              <w:rPr>
                <w:noProof/>
                <w:webHidden/>
              </w:rPr>
              <w:fldChar w:fldCharType="separate"/>
            </w:r>
            <w:r w:rsidR="00656CDE">
              <w:rPr>
                <w:noProof/>
                <w:webHidden/>
              </w:rPr>
              <w:t>6</w:t>
            </w:r>
            <w:r w:rsidR="00656CDE">
              <w:rPr>
                <w:noProof/>
                <w:webHidden/>
              </w:rPr>
              <w:fldChar w:fldCharType="end"/>
            </w:r>
          </w:hyperlink>
        </w:p>
        <w:p w14:paraId="50B38E30" w14:textId="1BEA0869" w:rsidR="00656CDE" w:rsidRDefault="00D21F05">
          <w:pPr>
            <w:pStyle w:val="TOC2"/>
            <w:tabs>
              <w:tab w:val="left" w:pos="720"/>
              <w:tab w:val="right" w:leader="dot" w:pos="9811"/>
            </w:tabs>
            <w:rPr>
              <w:rFonts w:eastAsiaTheme="minorEastAsia"/>
              <w:noProof/>
              <w:kern w:val="2"/>
              <w14:ligatures w14:val="standardContextual"/>
            </w:rPr>
          </w:pPr>
          <w:hyperlink w:anchor="_Toc153347978" w:history="1">
            <w:r w:rsidR="00656CDE" w:rsidRPr="00EC22D3">
              <w:rPr>
                <w:rStyle w:val="Hyperlink"/>
                <w:noProof/>
              </w:rPr>
              <w:t>2.</w:t>
            </w:r>
            <w:r w:rsidR="00656CDE">
              <w:rPr>
                <w:rFonts w:eastAsiaTheme="minorEastAsia"/>
                <w:noProof/>
                <w:kern w:val="2"/>
                <w14:ligatures w14:val="standardContextual"/>
              </w:rPr>
              <w:tab/>
            </w:r>
            <w:r w:rsidR="00656CDE" w:rsidRPr="00EC22D3">
              <w:rPr>
                <w:rStyle w:val="Hyperlink"/>
                <w:noProof/>
              </w:rPr>
              <w:t>Amendments to the Approved Citizen Participation Plan</w:t>
            </w:r>
            <w:r w:rsidR="00656CDE">
              <w:rPr>
                <w:noProof/>
                <w:webHidden/>
              </w:rPr>
              <w:tab/>
            </w:r>
            <w:r w:rsidR="00656CDE">
              <w:rPr>
                <w:noProof/>
                <w:webHidden/>
              </w:rPr>
              <w:fldChar w:fldCharType="begin"/>
            </w:r>
            <w:r w:rsidR="00656CDE">
              <w:rPr>
                <w:noProof/>
                <w:webHidden/>
              </w:rPr>
              <w:instrText xml:space="preserve"> PAGEREF _Toc153347978 \h </w:instrText>
            </w:r>
            <w:r w:rsidR="00656CDE">
              <w:rPr>
                <w:noProof/>
                <w:webHidden/>
              </w:rPr>
            </w:r>
            <w:r w:rsidR="00656CDE">
              <w:rPr>
                <w:noProof/>
                <w:webHidden/>
              </w:rPr>
              <w:fldChar w:fldCharType="separate"/>
            </w:r>
            <w:r w:rsidR="00656CDE">
              <w:rPr>
                <w:noProof/>
                <w:webHidden/>
              </w:rPr>
              <w:t>7</w:t>
            </w:r>
            <w:r w:rsidR="00656CDE">
              <w:rPr>
                <w:noProof/>
                <w:webHidden/>
              </w:rPr>
              <w:fldChar w:fldCharType="end"/>
            </w:r>
          </w:hyperlink>
        </w:p>
        <w:p w14:paraId="1362B1B0" w14:textId="4C344F80" w:rsidR="00656CDE" w:rsidRDefault="00D21F05">
          <w:pPr>
            <w:pStyle w:val="TOC2"/>
            <w:tabs>
              <w:tab w:val="left" w:pos="720"/>
              <w:tab w:val="right" w:leader="dot" w:pos="9811"/>
            </w:tabs>
            <w:rPr>
              <w:rFonts w:eastAsiaTheme="minorEastAsia"/>
              <w:noProof/>
              <w:kern w:val="2"/>
              <w14:ligatures w14:val="standardContextual"/>
            </w:rPr>
          </w:pPr>
          <w:hyperlink w:anchor="_Toc153347979" w:history="1">
            <w:r w:rsidR="00656CDE" w:rsidRPr="00EC22D3">
              <w:rPr>
                <w:rStyle w:val="Hyperlink"/>
                <w:noProof/>
              </w:rPr>
              <w:t>3.</w:t>
            </w:r>
            <w:r w:rsidR="00656CDE">
              <w:rPr>
                <w:rFonts w:eastAsiaTheme="minorEastAsia"/>
                <w:noProof/>
                <w:kern w:val="2"/>
                <w14:ligatures w14:val="standardContextual"/>
              </w:rPr>
              <w:tab/>
            </w:r>
            <w:r w:rsidR="00656CDE" w:rsidRPr="00EC22D3">
              <w:rPr>
                <w:rStyle w:val="Hyperlink"/>
                <w:noProof/>
              </w:rPr>
              <w:t>Plan Access</w:t>
            </w:r>
            <w:r w:rsidR="00656CDE">
              <w:rPr>
                <w:noProof/>
                <w:webHidden/>
              </w:rPr>
              <w:tab/>
            </w:r>
            <w:r w:rsidR="00656CDE">
              <w:rPr>
                <w:noProof/>
                <w:webHidden/>
              </w:rPr>
              <w:fldChar w:fldCharType="begin"/>
            </w:r>
            <w:r w:rsidR="00656CDE">
              <w:rPr>
                <w:noProof/>
                <w:webHidden/>
              </w:rPr>
              <w:instrText xml:space="preserve"> PAGEREF _Toc153347979 \h </w:instrText>
            </w:r>
            <w:r w:rsidR="00656CDE">
              <w:rPr>
                <w:noProof/>
                <w:webHidden/>
              </w:rPr>
            </w:r>
            <w:r w:rsidR="00656CDE">
              <w:rPr>
                <w:noProof/>
                <w:webHidden/>
              </w:rPr>
              <w:fldChar w:fldCharType="separate"/>
            </w:r>
            <w:r w:rsidR="00656CDE">
              <w:rPr>
                <w:noProof/>
                <w:webHidden/>
              </w:rPr>
              <w:t>8</w:t>
            </w:r>
            <w:r w:rsidR="00656CDE">
              <w:rPr>
                <w:noProof/>
                <w:webHidden/>
              </w:rPr>
              <w:fldChar w:fldCharType="end"/>
            </w:r>
          </w:hyperlink>
        </w:p>
        <w:p w14:paraId="4C477624" w14:textId="78078C7D" w:rsidR="00656CDE" w:rsidRDefault="00D21F05">
          <w:pPr>
            <w:pStyle w:val="TOC1"/>
            <w:tabs>
              <w:tab w:val="left" w:pos="1320"/>
              <w:tab w:val="right" w:leader="dot" w:pos="9811"/>
            </w:tabs>
            <w:rPr>
              <w:rFonts w:eastAsiaTheme="minorEastAsia"/>
              <w:noProof/>
              <w:kern w:val="2"/>
              <w14:ligatures w14:val="standardContextual"/>
            </w:rPr>
          </w:pPr>
          <w:hyperlink w:anchor="_Toc153347980" w:history="1">
            <w:r w:rsidR="00656CDE" w:rsidRPr="00EC22D3">
              <w:rPr>
                <w:rStyle w:val="Hyperlink"/>
                <w:noProof/>
              </w:rPr>
              <w:t>D.</w:t>
            </w:r>
            <w:r w:rsidR="00656CDE">
              <w:rPr>
                <w:rFonts w:eastAsiaTheme="minorEastAsia"/>
                <w:noProof/>
                <w:kern w:val="2"/>
                <w14:ligatures w14:val="standardContextual"/>
              </w:rPr>
              <w:tab/>
            </w:r>
            <w:r w:rsidR="00656CDE" w:rsidRPr="00EC22D3">
              <w:rPr>
                <w:rStyle w:val="Hyperlink"/>
                <w:noProof/>
              </w:rPr>
              <w:t>The Analysis of Impediments to Fair Housing (AI)</w:t>
            </w:r>
            <w:r w:rsidR="00656CDE">
              <w:rPr>
                <w:noProof/>
                <w:webHidden/>
              </w:rPr>
              <w:tab/>
            </w:r>
            <w:r w:rsidR="00656CDE">
              <w:rPr>
                <w:noProof/>
                <w:webHidden/>
              </w:rPr>
              <w:fldChar w:fldCharType="begin"/>
            </w:r>
            <w:r w:rsidR="00656CDE">
              <w:rPr>
                <w:noProof/>
                <w:webHidden/>
              </w:rPr>
              <w:instrText xml:space="preserve"> PAGEREF _Toc153347980 \h </w:instrText>
            </w:r>
            <w:r w:rsidR="00656CDE">
              <w:rPr>
                <w:noProof/>
                <w:webHidden/>
              </w:rPr>
            </w:r>
            <w:r w:rsidR="00656CDE">
              <w:rPr>
                <w:noProof/>
                <w:webHidden/>
              </w:rPr>
              <w:fldChar w:fldCharType="separate"/>
            </w:r>
            <w:r w:rsidR="00656CDE">
              <w:rPr>
                <w:noProof/>
                <w:webHidden/>
              </w:rPr>
              <w:t>9</w:t>
            </w:r>
            <w:r w:rsidR="00656CDE">
              <w:rPr>
                <w:noProof/>
                <w:webHidden/>
              </w:rPr>
              <w:fldChar w:fldCharType="end"/>
            </w:r>
          </w:hyperlink>
        </w:p>
        <w:p w14:paraId="6C8C2EAC" w14:textId="4E044D72" w:rsidR="00656CDE" w:rsidRDefault="00D21F05">
          <w:pPr>
            <w:pStyle w:val="TOC2"/>
            <w:tabs>
              <w:tab w:val="left" w:pos="720"/>
              <w:tab w:val="right" w:leader="dot" w:pos="9811"/>
            </w:tabs>
            <w:rPr>
              <w:rFonts w:eastAsiaTheme="minorEastAsia"/>
              <w:noProof/>
              <w:kern w:val="2"/>
              <w14:ligatures w14:val="standardContextual"/>
            </w:rPr>
          </w:pPr>
          <w:hyperlink w:anchor="_Toc153347981" w:history="1">
            <w:r w:rsidR="00656CDE" w:rsidRPr="00EC22D3">
              <w:rPr>
                <w:rStyle w:val="Hyperlink"/>
                <w:noProof/>
              </w:rPr>
              <w:t>1.</w:t>
            </w:r>
            <w:r w:rsidR="00656CDE">
              <w:rPr>
                <w:rFonts w:eastAsiaTheme="minorEastAsia"/>
                <w:noProof/>
                <w:kern w:val="2"/>
                <w14:ligatures w14:val="standardContextual"/>
              </w:rPr>
              <w:tab/>
            </w:r>
            <w:r w:rsidR="00656CDE" w:rsidRPr="00EC22D3">
              <w:rPr>
                <w:rStyle w:val="Hyperlink"/>
                <w:noProof/>
              </w:rPr>
              <w:t>Plan Development</w:t>
            </w:r>
            <w:r w:rsidR="00656CDE">
              <w:rPr>
                <w:noProof/>
                <w:webHidden/>
              </w:rPr>
              <w:tab/>
            </w:r>
            <w:r w:rsidR="00656CDE">
              <w:rPr>
                <w:noProof/>
                <w:webHidden/>
              </w:rPr>
              <w:fldChar w:fldCharType="begin"/>
            </w:r>
            <w:r w:rsidR="00656CDE">
              <w:rPr>
                <w:noProof/>
                <w:webHidden/>
              </w:rPr>
              <w:instrText xml:space="preserve"> PAGEREF _Toc153347981 \h </w:instrText>
            </w:r>
            <w:r w:rsidR="00656CDE">
              <w:rPr>
                <w:noProof/>
                <w:webHidden/>
              </w:rPr>
            </w:r>
            <w:r w:rsidR="00656CDE">
              <w:rPr>
                <w:noProof/>
                <w:webHidden/>
              </w:rPr>
              <w:fldChar w:fldCharType="separate"/>
            </w:r>
            <w:r w:rsidR="00656CDE">
              <w:rPr>
                <w:noProof/>
                <w:webHidden/>
              </w:rPr>
              <w:t>9</w:t>
            </w:r>
            <w:r w:rsidR="00656CDE">
              <w:rPr>
                <w:noProof/>
                <w:webHidden/>
              </w:rPr>
              <w:fldChar w:fldCharType="end"/>
            </w:r>
          </w:hyperlink>
        </w:p>
        <w:p w14:paraId="58E77664" w14:textId="34990ED7" w:rsidR="00656CDE" w:rsidRDefault="00D21F05">
          <w:pPr>
            <w:pStyle w:val="TOC2"/>
            <w:tabs>
              <w:tab w:val="left" w:pos="720"/>
              <w:tab w:val="right" w:leader="dot" w:pos="9811"/>
            </w:tabs>
            <w:rPr>
              <w:rFonts w:eastAsiaTheme="minorEastAsia"/>
              <w:noProof/>
              <w:kern w:val="2"/>
              <w14:ligatures w14:val="standardContextual"/>
            </w:rPr>
          </w:pPr>
          <w:hyperlink w:anchor="_Toc153347982" w:history="1">
            <w:r w:rsidR="00656CDE" w:rsidRPr="00EC22D3">
              <w:rPr>
                <w:rStyle w:val="Hyperlink"/>
                <w:noProof/>
              </w:rPr>
              <w:t>2.</w:t>
            </w:r>
            <w:r w:rsidR="00656CDE">
              <w:rPr>
                <w:rFonts w:eastAsiaTheme="minorEastAsia"/>
                <w:noProof/>
                <w:kern w:val="2"/>
                <w14:ligatures w14:val="standardContextual"/>
              </w:rPr>
              <w:tab/>
            </w:r>
            <w:r w:rsidR="00656CDE" w:rsidRPr="00EC22D3">
              <w:rPr>
                <w:rStyle w:val="Hyperlink"/>
                <w:noProof/>
              </w:rPr>
              <w:t>Revisions to the Analysis of Impediments to Fair Housing</w:t>
            </w:r>
            <w:r w:rsidR="00656CDE">
              <w:rPr>
                <w:noProof/>
                <w:webHidden/>
              </w:rPr>
              <w:tab/>
            </w:r>
            <w:r w:rsidR="00656CDE">
              <w:rPr>
                <w:noProof/>
                <w:webHidden/>
              </w:rPr>
              <w:fldChar w:fldCharType="begin"/>
            </w:r>
            <w:r w:rsidR="00656CDE">
              <w:rPr>
                <w:noProof/>
                <w:webHidden/>
              </w:rPr>
              <w:instrText xml:space="preserve"> PAGEREF _Toc153347982 \h </w:instrText>
            </w:r>
            <w:r w:rsidR="00656CDE">
              <w:rPr>
                <w:noProof/>
                <w:webHidden/>
              </w:rPr>
            </w:r>
            <w:r w:rsidR="00656CDE">
              <w:rPr>
                <w:noProof/>
                <w:webHidden/>
              </w:rPr>
              <w:fldChar w:fldCharType="separate"/>
            </w:r>
            <w:r w:rsidR="00656CDE">
              <w:rPr>
                <w:noProof/>
                <w:webHidden/>
              </w:rPr>
              <w:t>10</w:t>
            </w:r>
            <w:r w:rsidR="00656CDE">
              <w:rPr>
                <w:noProof/>
                <w:webHidden/>
              </w:rPr>
              <w:fldChar w:fldCharType="end"/>
            </w:r>
          </w:hyperlink>
        </w:p>
        <w:p w14:paraId="42B5C88C" w14:textId="4F6CD899" w:rsidR="00656CDE" w:rsidRDefault="00D21F05">
          <w:pPr>
            <w:pStyle w:val="TOC2"/>
            <w:tabs>
              <w:tab w:val="left" w:pos="720"/>
              <w:tab w:val="right" w:leader="dot" w:pos="9811"/>
            </w:tabs>
            <w:rPr>
              <w:rFonts w:eastAsiaTheme="minorEastAsia"/>
              <w:noProof/>
              <w:kern w:val="2"/>
              <w14:ligatures w14:val="standardContextual"/>
            </w:rPr>
          </w:pPr>
          <w:hyperlink w:anchor="_Toc153347983" w:history="1">
            <w:r w:rsidR="00656CDE" w:rsidRPr="00EC22D3">
              <w:rPr>
                <w:rStyle w:val="Hyperlink"/>
                <w:noProof/>
              </w:rPr>
              <w:t>3.</w:t>
            </w:r>
            <w:r w:rsidR="00656CDE">
              <w:rPr>
                <w:rFonts w:eastAsiaTheme="minorEastAsia"/>
                <w:noProof/>
                <w:kern w:val="2"/>
                <w14:ligatures w14:val="standardContextual"/>
              </w:rPr>
              <w:tab/>
            </w:r>
            <w:r w:rsidR="00656CDE" w:rsidRPr="00EC22D3">
              <w:rPr>
                <w:rStyle w:val="Hyperlink"/>
                <w:noProof/>
              </w:rPr>
              <w:t>Plan Access</w:t>
            </w:r>
            <w:r w:rsidR="00656CDE">
              <w:rPr>
                <w:noProof/>
                <w:webHidden/>
              </w:rPr>
              <w:tab/>
            </w:r>
            <w:r w:rsidR="00656CDE">
              <w:rPr>
                <w:noProof/>
                <w:webHidden/>
              </w:rPr>
              <w:fldChar w:fldCharType="begin"/>
            </w:r>
            <w:r w:rsidR="00656CDE">
              <w:rPr>
                <w:noProof/>
                <w:webHidden/>
              </w:rPr>
              <w:instrText xml:space="preserve"> PAGEREF _Toc153347983 \h </w:instrText>
            </w:r>
            <w:r w:rsidR="00656CDE">
              <w:rPr>
                <w:noProof/>
                <w:webHidden/>
              </w:rPr>
            </w:r>
            <w:r w:rsidR="00656CDE">
              <w:rPr>
                <w:noProof/>
                <w:webHidden/>
              </w:rPr>
              <w:fldChar w:fldCharType="separate"/>
            </w:r>
            <w:r w:rsidR="00656CDE">
              <w:rPr>
                <w:noProof/>
                <w:webHidden/>
              </w:rPr>
              <w:t>12</w:t>
            </w:r>
            <w:r w:rsidR="00656CDE">
              <w:rPr>
                <w:noProof/>
                <w:webHidden/>
              </w:rPr>
              <w:fldChar w:fldCharType="end"/>
            </w:r>
          </w:hyperlink>
        </w:p>
        <w:p w14:paraId="52DB841E" w14:textId="66F0C6A9" w:rsidR="00656CDE" w:rsidRDefault="00D21F05">
          <w:pPr>
            <w:pStyle w:val="TOC1"/>
            <w:tabs>
              <w:tab w:val="left" w:pos="1320"/>
              <w:tab w:val="right" w:leader="dot" w:pos="9811"/>
            </w:tabs>
            <w:rPr>
              <w:rFonts w:eastAsiaTheme="minorEastAsia"/>
              <w:noProof/>
              <w:kern w:val="2"/>
              <w14:ligatures w14:val="standardContextual"/>
            </w:rPr>
          </w:pPr>
          <w:hyperlink w:anchor="_Toc153347984" w:history="1">
            <w:r w:rsidR="00656CDE" w:rsidRPr="00EC22D3">
              <w:rPr>
                <w:rStyle w:val="Hyperlink"/>
                <w:noProof/>
              </w:rPr>
              <w:t>E.</w:t>
            </w:r>
            <w:r w:rsidR="00656CDE">
              <w:rPr>
                <w:rFonts w:eastAsiaTheme="minorEastAsia"/>
                <w:noProof/>
                <w:kern w:val="2"/>
                <w14:ligatures w14:val="standardContextual"/>
              </w:rPr>
              <w:tab/>
            </w:r>
            <w:r w:rsidR="00656CDE" w:rsidRPr="00EC22D3">
              <w:rPr>
                <w:rStyle w:val="Hyperlink"/>
                <w:noProof/>
              </w:rPr>
              <w:t>The Consolidated Plan (CP)</w:t>
            </w:r>
            <w:r w:rsidR="00656CDE">
              <w:rPr>
                <w:noProof/>
                <w:webHidden/>
              </w:rPr>
              <w:tab/>
            </w:r>
            <w:r w:rsidR="00656CDE">
              <w:rPr>
                <w:noProof/>
                <w:webHidden/>
              </w:rPr>
              <w:fldChar w:fldCharType="begin"/>
            </w:r>
            <w:r w:rsidR="00656CDE">
              <w:rPr>
                <w:noProof/>
                <w:webHidden/>
              </w:rPr>
              <w:instrText xml:space="preserve"> PAGEREF _Toc153347984 \h </w:instrText>
            </w:r>
            <w:r w:rsidR="00656CDE">
              <w:rPr>
                <w:noProof/>
                <w:webHidden/>
              </w:rPr>
            </w:r>
            <w:r w:rsidR="00656CDE">
              <w:rPr>
                <w:noProof/>
                <w:webHidden/>
              </w:rPr>
              <w:fldChar w:fldCharType="separate"/>
            </w:r>
            <w:r w:rsidR="00656CDE">
              <w:rPr>
                <w:noProof/>
                <w:webHidden/>
              </w:rPr>
              <w:t>12</w:t>
            </w:r>
            <w:r w:rsidR="00656CDE">
              <w:rPr>
                <w:noProof/>
                <w:webHidden/>
              </w:rPr>
              <w:fldChar w:fldCharType="end"/>
            </w:r>
          </w:hyperlink>
        </w:p>
        <w:p w14:paraId="4A6843E5" w14:textId="6591CFDE" w:rsidR="00656CDE" w:rsidRDefault="00D21F05">
          <w:pPr>
            <w:pStyle w:val="TOC2"/>
            <w:tabs>
              <w:tab w:val="left" w:pos="720"/>
              <w:tab w:val="right" w:leader="dot" w:pos="9811"/>
            </w:tabs>
            <w:rPr>
              <w:rFonts w:eastAsiaTheme="minorEastAsia"/>
              <w:noProof/>
              <w:kern w:val="2"/>
              <w14:ligatures w14:val="standardContextual"/>
            </w:rPr>
          </w:pPr>
          <w:hyperlink w:anchor="_Toc153347985" w:history="1">
            <w:r w:rsidR="00656CDE" w:rsidRPr="00EC22D3">
              <w:rPr>
                <w:rStyle w:val="Hyperlink"/>
                <w:noProof/>
              </w:rPr>
              <w:t>1.</w:t>
            </w:r>
            <w:r w:rsidR="00656CDE">
              <w:rPr>
                <w:rFonts w:eastAsiaTheme="minorEastAsia"/>
                <w:noProof/>
                <w:kern w:val="2"/>
                <w14:ligatures w14:val="standardContextual"/>
              </w:rPr>
              <w:tab/>
            </w:r>
            <w:r w:rsidR="00656CDE" w:rsidRPr="00EC22D3">
              <w:rPr>
                <w:rStyle w:val="Hyperlink"/>
                <w:noProof/>
              </w:rPr>
              <w:t>Plan Development</w:t>
            </w:r>
            <w:r w:rsidR="00656CDE">
              <w:rPr>
                <w:noProof/>
                <w:webHidden/>
              </w:rPr>
              <w:tab/>
            </w:r>
            <w:r w:rsidR="00656CDE">
              <w:rPr>
                <w:noProof/>
                <w:webHidden/>
              </w:rPr>
              <w:fldChar w:fldCharType="begin"/>
            </w:r>
            <w:r w:rsidR="00656CDE">
              <w:rPr>
                <w:noProof/>
                <w:webHidden/>
              </w:rPr>
              <w:instrText xml:space="preserve"> PAGEREF _Toc153347985 \h </w:instrText>
            </w:r>
            <w:r w:rsidR="00656CDE">
              <w:rPr>
                <w:noProof/>
                <w:webHidden/>
              </w:rPr>
            </w:r>
            <w:r w:rsidR="00656CDE">
              <w:rPr>
                <w:noProof/>
                <w:webHidden/>
              </w:rPr>
              <w:fldChar w:fldCharType="separate"/>
            </w:r>
            <w:r w:rsidR="00656CDE">
              <w:rPr>
                <w:noProof/>
                <w:webHidden/>
              </w:rPr>
              <w:t>12</w:t>
            </w:r>
            <w:r w:rsidR="00656CDE">
              <w:rPr>
                <w:noProof/>
                <w:webHidden/>
              </w:rPr>
              <w:fldChar w:fldCharType="end"/>
            </w:r>
          </w:hyperlink>
        </w:p>
        <w:p w14:paraId="1D018F98" w14:textId="216E763E" w:rsidR="00656CDE" w:rsidRDefault="00D21F05">
          <w:pPr>
            <w:pStyle w:val="TOC2"/>
            <w:tabs>
              <w:tab w:val="left" w:pos="720"/>
              <w:tab w:val="right" w:leader="dot" w:pos="9811"/>
            </w:tabs>
            <w:rPr>
              <w:rFonts w:eastAsiaTheme="minorEastAsia"/>
              <w:noProof/>
              <w:kern w:val="2"/>
              <w14:ligatures w14:val="standardContextual"/>
            </w:rPr>
          </w:pPr>
          <w:hyperlink w:anchor="_Toc153347986" w:history="1">
            <w:r w:rsidR="00656CDE" w:rsidRPr="00EC22D3">
              <w:rPr>
                <w:rStyle w:val="Hyperlink"/>
                <w:noProof/>
              </w:rPr>
              <w:t>2.</w:t>
            </w:r>
            <w:r w:rsidR="00656CDE">
              <w:rPr>
                <w:rFonts w:eastAsiaTheme="minorEastAsia"/>
                <w:noProof/>
                <w:kern w:val="2"/>
                <w14:ligatures w14:val="standardContextual"/>
              </w:rPr>
              <w:tab/>
            </w:r>
            <w:r w:rsidR="00656CDE" w:rsidRPr="00EC22D3">
              <w:rPr>
                <w:rStyle w:val="Hyperlink"/>
                <w:noProof/>
              </w:rPr>
              <w:t>Revisions to the Consolidated Plan</w:t>
            </w:r>
            <w:r w:rsidR="00656CDE">
              <w:rPr>
                <w:noProof/>
                <w:webHidden/>
              </w:rPr>
              <w:tab/>
            </w:r>
            <w:r w:rsidR="00656CDE">
              <w:rPr>
                <w:noProof/>
                <w:webHidden/>
              </w:rPr>
              <w:fldChar w:fldCharType="begin"/>
            </w:r>
            <w:r w:rsidR="00656CDE">
              <w:rPr>
                <w:noProof/>
                <w:webHidden/>
              </w:rPr>
              <w:instrText xml:space="preserve"> PAGEREF _Toc153347986 \h </w:instrText>
            </w:r>
            <w:r w:rsidR="00656CDE">
              <w:rPr>
                <w:noProof/>
                <w:webHidden/>
              </w:rPr>
            </w:r>
            <w:r w:rsidR="00656CDE">
              <w:rPr>
                <w:noProof/>
                <w:webHidden/>
              </w:rPr>
              <w:fldChar w:fldCharType="separate"/>
            </w:r>
            <w:r w:rsidR="00656CDE">
              <w:rPr>
                <w:noProof/>
                <w:webHidden/>
              </w:rPr>
              <w:t>14</w:t>
            </w:r>
            <w:r w:rsidR="00656CDE">
              <w:rPr>
                <w:noProof/>
                <w:webHidden/>
              </w:rPr>
              <w:fldChar w:fldCharType="end"/>
            </w:r>
          </w:hyperlink>
        </w:p>
        <w:p w14:paraId="5FEE872B" w14:textId="529965ED" w:rsidR="00656CDE" w:rsidRDefault="00D21F05">
          <w:pPr>
            <w:pStyle w:val="TOC2"/>
            <w:tabs>
              <w:tab w:val="left" w:pos="720"/>
              <w:tab w:val="right" w:leader="dot" w:pos="9811"/>
            </w:tabs>
            <w:rPr>
              <w:rFonts w:eastAsiaTheme="minorEastAsia"/>
              <w:noProof/>
              <w:kern w:val="2"/>
              <w14:ligatures w14:val="standardContextual"/>
            </w:rPr>
          </w:pPr>
          <w:hyperlink w:anchor="_Toc153347987" w:history="1">
            <w:r w:rsidR="00656CDE" w:rsidRPr="00EC22D3">
              <w:rPr>
                <w:rStyle w:val="Hyperlink"/>
                <w:noProof/>
              </w:rPr>
              <w:t>3.</w:t>
            </w:r>
            <w:r w:rsidR="00656CDE">
              <w:rPr>
                <w:rFonts w:eastAsiaTheme="minorEastAsia"/>
                <w:noProof/>
                <w:kern w:val="2"/>
                <w14:ligatures w14:val="standardContextual"/>
              </w:rPr>
              <w:tab/>
            </w:r>
            <w:r w:rsidR="00656CDE" w:rsidRPr="00EC22D3">
              <w:rPr>
                <w:rStyle w:val="Hyperlink"/>
                <w:noProof/>
              </w:rPr>
              <w:t>Plan Access</w:t>
            </w:r>
            <w:r w:rsidR="00656CDE">
              <w:rPr>
                <w:noProof/>
                <w:webHidden/>
              </w:rPr>
              <w:tab/>
            </w:r>
            <w:r w:rsidR="00656CDE">
              <w:rPr>
                <w:noProof/>
                <w:webHidden/>
              </w:rPr>
              <w:fldChar w:fldCharType="begin"/>
            </w:r>
            <w:r w:rsidR="00656CDE">
              <w:rPr>
                <w:noProof/>
                <w:webHidden/>
              </w:rPr>
              <w:instrText xml:space="preserve"> PAGEREF _Toc153347987 \h </w:instrText>
            </w:r>
            <w:r w:rsidR="00656CDE">
              <w:rPr>
                <w:noProof/>
                <w:webHidden/>
              </w:rPr>
            </w:r>
            <w:r w:rsidR="00656CDE">
              <w:rPr>
                <w:noProof/>
                <w:webHidden/>
              </w:rPr>
              <w:fldChar w:fldCharType="separate"/>
            </w:r>
            <w:r w:rsidR="00656CDE">
              <w:rPr>
                <w:noProof/>
                <w:webHidden/>
              </w:rPr>
              <w:t>16</w:t>
            </w:r>
            <w:r w:rsidR="00656CDE">
              <w:rPr>
                <w:noProof/>
                <w:webHidden/>
              </w:rPr>
              <w:fldChar w:fldCharType="end"/>
            </w:r>
          </w:hyperlink>
        </w:p>
        <w:p w14:paraId="5CC46B5D" w14:textId="62D42380" w:rsidR="00656CDE" w:rsidRDefault="00D21F05">
          <w:pPr>
            <w:pStyle w:val="TOC1"/>
            <w:tabs>
              <w:tab w:val="left" w:pos="1100"/>
              <w:tab w:val="right" w:leader="dot" w:pos="9811"/>
            </w:tabs>
            <w:rPr>
              <w:rFonts w:eastAsiaTheme="minorEastAsia"/>
              <w:noProof/>
              <w:kern w:val="2"/>
              <w14:ligatures w14:val="standardContextual"/>
            </w:rPr>
          </w:pPr>
          <w:hyperlink w:anchor="_Toc153347988" w:history="1">
            <w:r w:rsidR="00656CDE" w:rsidRPr="00EC22D3">
              <w:rPr>
                <w:rStyle w:val="Hyperlink"/>
                <w:noProof/>
              </w:rPr>
              <w:t>F.</w:t>
            </w:r>
            <w:r w:rsidR="00656CDE">
              <w:rPr>
                <w:rFonts w:eastAsiaTheme="minorEastAsia"/>
                <w:noProof/>
                <w:kern w:val="2"/>
                <w14:ligatures w14:val="standardContextual"/>
              </w:rPr>
              <w:tab/>
            </w:r>
            <w:r w:rsidR="00656CDE" w:rsidRPr="00EC22D3">
              <w:rPr>
                <w:rStyle w:val="Hyperlink"/>
                <w:noProof/>
              </w:rPr>
              <w:t>The Annual Action Plan (AAP)</w:t>
            </w:r>
            <w:r w:rsidR="00656CDE">
              <w:rPr>
                <w:noProof/>
                <w:webHidden/>
              </w:rPr>
              <w:tab/>
            </w:r>
            <w:r w:rsidR="00656CDE">
              <w:rPr>
                <w:noProof/>
                <w:webHidden/>
              </w:rPr>
              <w:fldChar w:fldCharType="begin"/>
            </w:r>
            <w:r w:rsidR="00656CDE">
              <w:rPr>
                <w:noProof/>
                <w:webHidden/>
              </w:rPr>
              <w:instrText xml:space="preserve"> PAGEREF _Toc153347988 \h </w:instrText>
            </w:r>
            <w:r w:rsidR="00656CDE">
              <w:rPr>
                <w:noProof/>
                <w:webHidden/>
              </w:rPr>
            </w:r>
            <w:r w:rsidR="00656CDE">
              <w:rPr>
                <w:noProof/>
                <w:webHidden/>
              </w:rPr>
              <w:fldChar w:fldCharType="separate"/>
            </w:r>
            <w:r w:rsidR="00656CDE">
              <w:rPr>
                <w:noProof/>
                <w:webHidden/>
              </w:rPr>
              <w:t>16</w:t>
            </w:r>
            <w:r w:rsidR="00656CDE">
              <w:rPr>
                <w:noProof/>
                <w:webHidden/>
              </w:rPr>
              <w:fldChar w:fldCharType="end"/>
            </w:r>
          </w:hyperlink>
        </w:p>
        <w:p w14:paraId="7657BA74" w14:textId="0E6E432A" w:rsidR="00656CDE" w:rsidRDefault="00D21F05">
          <w:pPr>
            <w:pStyle w:val="TOC2"/>
            <w:tabs>
              <w:tab w:val="left" w:pos="720"/>
              <w:tab w:val="right" w:leader="dot" w:pos="9811"/>
            </w:tabs>
            <w:rPr>
              <w:rFonts w:eastAsiaTheme="minorEastAsia"/>
              <w:noProof/>
              <w:kern w:val="2"/>
              <w14:ligatures w14:val="standardContextual"/>
            </w:rPr>
          </w:pPr>
          <w:hyperlink w:anchor="_Toc153347989" w:history="1">
            <w:r w:rsidR="00656CDE" w:rsidRPr="00EC22D3">
              <w:rPr>
                <w:rStyle w:val="Hyperlink"/>
                <w:noProof/>
              </w:rPr>
              <w:t>1.</w:t>
            </w:r>
            <w:r w:rsidR="00656CDE">
              <w:rPr>
                <w:rFonts w:eastAsiaTheme="minorEastAsia"/>
                <w:noProof/>
                <w:kern w:val="2"/>
                <w14:ligatures w14:val="standardContextual"/>
              </w:rPr>
              <w:tab/>
            </w:r>
            <w:r w:rsidR="00656CDE" w:rsidRPr="00EC22D3">
              <w:rPr>
                <w:rStyle w:val="Hyperlink"/>
                <w:noProof/>
              </w:rPr>
              <w:t>Plan Development</w:t>
            </w:r>
            <w:r w:rsidR="00656CDE">
              <w:rPr>
                <w:noProof/>
                <w:webHidden/>
              </w:rPr>
              <w:tab/>
            </w:r>
            <w:r w:rsidR="00656CDE">
              <w:rPr>
                <w:noProof/>
                <w:webHidden/>
              </w:rPr>
              <w:fldChar w:fldCharType="begin"/>
            </w:r>
            <w:r w:rsidR="00656CDE">
              <w:rPr>
                <w:noProof/>
                <w:webHidden/>
              </w:rPr>
              <w:instrText xml:space="preserve"> PAGEREF _Toc153347989 \h </w:instrText>
            </w:r>
            <w:r w:rsidR="00656CDE">
              <w:rPr>
                <w:noProof/>
                <w:webHidden/>
              </w:rPr>
            </w:r>
            <w:r w:rsidR="00656CDE">
              <w:rPr>
                <w:noProof/>
                <w:webHidden/>
              </w:rPr>
              <w:fldChar w:fldCharType="separate"/>
            </w:r>
            <w:r w:rsidR="00656CDE">
              <w:rPr>
                <w:noProof/>
                <w:webHidden/>
              </w:rPr>
              <w:t>16</w:t>
            </w:r>
            <w:r w:rsidR="00656CDE">
              <w:rPr>
                <w:noProof/>
                <w:webHidden/>
              </w:rPr>
              <w:fldChar w:fldCharType="end"/>
            </w:r>
          </w:hyperlink>
        </w:p>
        <w:p w14:paraId="1E98F505" w14:textId="5983EBBB" w:rsidR="00656CDE" w:rsidRDefault="00D21F05">
          <w:pPr>
            <w:pStyle w:val="TOC2"/>
            <w:tabs>
              <w:tab w:val="left" w:pos="720"/>
              <w:tab w:val="right" w:leader="dot" w:pos="9811"/>
            </w:tabs>
            <w:rPr>
              <w:rFonts w:eastAsiaTheme="minorEastAsia"/>
              <w:noProof/>
              <w:kern w:val="2"/>
              <w14:ligatures w14:val="standardContextual"/>
            </w:rPr>
          </w:pPr>
          <w:hyperlink w:anchor="_Toc153347990" w:history="1">
            <w:r w:rsidR="00656CDE" w:rsidRPr="00EC22D3">
              <w:rPr>
                <w:rStyle w:val="Hyperlink"/>
                <w:noProof/>
              </w:rPr>
              <w:t>2.</w:t>
            </w:r>
            <w:r w:rsidR="00656CDE">
              <w:rPr>
                <w:rFonts w:eastAsiaTheme="minorEastAsia"/>
                <w:noProof/>
                <w:kern w:val="2"/>
                <w14:ligatures w14:val="standardContextual"/>
              </w:rPr>
              <w:tab/>
            </w:r>
            <w:r w:rsidR="00656CDE" w:rsidRPr="00EC22D3">
              <w:rPr>
                <w:rStyle w:val="Hyperlink"/>
                <w:noProof/>
              </w:rPr>
              <w:t>Revisions to the Annual Action Plan</w:t>
            </w:r>
            <w:r w:rsidR="00656CDE">
              <w:rPr>
                <w:noProof/>
                <w:webHidden/>
              </w:rPr>
              <w:tab/>
            </w:r>
            <w:r w:rsidR="00656CDE">
              <w:rPr>
                <w:noProof/>
                <w:webHidden/>
              </w:rPr>
              <w:fldChar w:fldCharType="begin"/>
            </w:r>
            <w:r w:rsidR="00656CDE">
              <w:rPr>
                <w:noProof/>
                <w:webHidden/>
              </w:rPr>
              <w:instrText xml:space="preserve"> PAGEREF _Toc153347990 \h </w:instrText>
            </w:r>
            <w:r w:rsidR="00656CDE">
              <w:rPr>
                <w:noProof/>
                <w:webHidden/>
              </w:rPr>
            </w:r>
            <w:r w:rsidR="00656CDE">
              <w:rPr>
                <w:noProof/>
                <w:webHidden/>
              </w:rPr>
              <w:fldChar w:fldCharType="separate"/>
            </w:r>
            <w:r w:rsidR="00656CDE">
              <w:rPr>
                <w:noProof/>
                <w:webHidden/>
              </w:rPr>
              <w:t>17</w:t>
            </w:r>
            <w:r w:rsidR="00656CDE">
              <w:rPr>
                <w:noProof/>
                <w:webHidden/>
              </w:rPr>
              <w:fldChar w:fldCharType="end"/>
            </w:r>
          </w:hyperlink>
        </w:p>
        <w:p w14:paraId="6CFC8479" w14:textId="099FDA76" w:rsidR="00656CDE" w:rsidRDefault="00D21F05">
          <w:pPr>
            <w:pStyle w:val="TOC2"/>
            <w:tabs>
              <w:tab w:val="left" w:pos="720"/>
              <w:tab w:val="right" w:leader="dot" w:pos="9811"/>
            </w:tabs>
            <w:rPr>
              <w:rFonts w:eastAsiaTheme="minorEastAsia"/>
              <w:noProof/>
              <w:kern w:val="2"/>
              <w14:ligatures w14:val="standardContextual"/>
            </w:rPr>
          </w:pPr>
          <w:hyperlink w:anchor="_Toc153347991" w:history="1">
            <w:r w:rsidR="00656CDE" w:rsidRPr="00EC22D3">
              <w:rPr>
                <w:rStyle w:val="Hyperlink"/>
                <w:noProof/>
              </w:rPr>
              <w:t>3.</w:t>
            </w:r>
            <w:r w:rsidR="00656CDE">
              <w:rPr>
                <w:rFonts w:eastAsiaTheme="minorEastAsia"/>
                <w:noProof/>
                <w:kern w:val="2"/>
                <w14:ligatures w14:val="standardContextual"/>
              </w:rPr>
              <w:tab/>
            </w:r>
            <w:r w:rsidR="00656CDE" w:rsidRPr="00EC22D3">
              <w:rPr>
                <w:rStyle w:val="Hyperlink"/>
                <w:noProof/>
              </w:rPr>
              <w:t>Plan Access</w:t>
            </w:r>
            <w:r w:rsidR="00656CDE">
              <w:rPr>
                <w:noProof/>
                <w:webHidden/>
              </w:rPr>
              <w:tab/>
            </w:r>
            <w:r w:rsidR="00656CDE">
              <w:rPr>
                <w:noProof/>
                <w:webHidden/>
              </w:rPr>
              <w:fldChar w:fldCharType="begin"/>
            </w:r>
            <w:r w:rsidR="00656CDE">
              <w:rPr>
                <w:noProof/>
                <w:webHidden/>
              </w:rPr>
              <w:instrText xml:space="preserve"> PAGEREF _Toc153347991 \h </w:instrText>
            </w:r>
            <w:r w:rsidR="00656CDE">
              <w:rPr>
                <w:noProof/>
                <w:webHidden/>
              </w:rPr>
            </w:r>
            <w:r w:rsidR="00656CDE">
              <w:rPr>
                <w:noProof/>
                <w:webHidden/>
              </w:rPr>
              <w:fldChar w:fldCharType="separate"/>
            </w:r>
            <w:r w:rsidR="00656CDE">
              <w:rPr>
                <w:noProof/>
                <w:webHidden/>
              </w:rPr>
              <w:t>19</w:t>
            </w:r>
            <w:r w:rsidR="00656CDE">
              <w:rPr>
                <w:noProof/>
                <w:webHidden/>
              </w:rPr>
              <w:fldChar w:fldCharType="end"/>
            </w:r>
          </w:hyperlink>
        </w:p>
        <w:p w14:paraId="2E7316FC" w14:textId="128FD78D" w:rsidR="00656CDE" w:rsidRDefault="00D21F05">
          <w:pPr>
            <w:pStyle w:val="TOC1"/>
            <w:tabs>
              <w:tab w:val="left" w:pos="1320"/>
              <w:tab w:val="right" w:leader="dot" w:pos="9811"/>
            </w:tabs>
            <w:rPr>
              <w:rFonts w:eastAsiaTheme="minorEastAsia"/>
              <w:noProof/>
              <w:kern w:val="2"/>
              <w14:ligatures w14:val="standardContextual"/>
            </w:rPr>
          </w:pPr>
          <w:hyperlink w:anchor="_Toc153347992" w:history="1">
            <w:r w:rsidR="00656CDE" w:rsidRPr="00EC22D3">
              <w:rPr>
                <w:rStyle w:val="Hyperlink"/>
                <w:noProof/>
              </w:rPr>
              <w:t>G.</w:t>
            </w:r>
            <w:r w:rsidR="00656CDE">
              <w:rPr>
                <w:rFonts w:eastAsiaTheme="minorEastAsia"/>
                <w:noProof/>
                <w:kern w:val="2"/>
                <w14:ligatures w14:val="standardContextual"/>
              </w:rPr>
              <w:tab/>
            </w:r>
            <w:r w:rsidR="00656CDE" w:rsidRPr="00EC22D3">
              <w:rPr>
                <w:rStyle w:val="Hyperlink"/>
                <w:noProof/>
              </w:rPr>
              <w:t>Consolidated Annual Performance and Evaluation Report (CAPER)</w:t>
            </w:r>
            <w:r w:rsidR="00656CDE">
              <w:rPr>
                <w:noProof/>
                <w:webHidden/>
              </w:rPr>
              <w:tab/>
            </w:r>
            <w:r w:rsidR="00656CDE">
              <w:rPr>
                <w:noProof/>
                <w:webHidden/>
              </w:rPr>
              <w:fldChar w:fldCharType="begin"/>
            </w:r>
            <w:r w:rsidR="00656CDE">
              <w:rPr>
                <w:noProof/>
                <w:webHidden/>
              </w:rPr>
              <w:instrText xml:space="preserve"> PAGEREF _Toc153347992 \h </w:instrText>
            </w:r>
            <w:r w:rsidR="00656CDE">
              <w:rPr>
                <w:noProof/>
                <w:webHidden/>
              </w:rPr>
            </w:r>
            <w:r w:rsidR="00656CDE">
              <w:rPr>
                <w:noProof/>
                <w:webHidden/>
              </w:rPr>
              <w:fldChar w:fldCharType="separate"/>
            </w:r>
            <w:r w:rsidR="00656CDE">
              <w:rPr>
                <w:noProof/>
                <w:webHidden/>
              </w:rPr>
              <w:t>19</w:t>
            </w:r>
            <w:r w:rsidR="00656CDE">
              <w:rPr>
                <w:noProof/>
                <w:webHidden/>
              </w:rPr>
              <w:fldChar w:fldCharType="end"/>
            </w:r>
          </w:hyperlink>
        </w:p>
        <w:p w14:paraId="1045934C" w14:textId="53040A45" w:rsidR="00656CDE" w:rsidRDefault="00D21F05">
          <w:pPr>
            <w:pStyle w:val="TOC2"/>
            <w:tabs>
              <w:tab w:val="left" w:pos="720"/>
              <w:tab w:val="right" w:leader="dot" w:pos="9811"/>
            </w:tabs>
            <w:rPr>
              <w:rFonts w:eastAsiaTheme="minorEastAsia"/>
              <w:noProof/>
              <w:kern w:val="2"/>
              <w14:ligatures w14:val="standardContextual"/>
            </w:rPr>
          </w:pPr>
          <w:hyperlink w:anchor="_Toc153347993" w:history="1">
            <w:r w:rsidR="00656CDE" w:rsidRPr="00EC22D3">
              <w:rPr>
                <w:rStyle w:val="Hyperlink"/>
                <w:noProof/>
              </w:rPr>
              <w:t>1.</w:t>
            </w:r>
            <w:r w:rsidR="00656CDE">
              <w:rPr>
                <w:rFonts w:eastAsiaTheme="minorEastAsia"/>
                <w:noProof/>
                <w:kern w:val="2"/>
                <w14:ligatures w14:val="standardContextual"/>
              </w:rPr>
              <w:tab/>
            </w:r>
            <w:r w:rsidR="00656CDE" w:rsidRPr="00EC22D3">
              <w:rPr>
                <w:rStyle w:val="Hyperlink"/>
                <w:noProof/>
              </w:rPr>
              <w:t>Report Development</w:t>
            </w:r>
            <w:r w:rsidR="00656CDE">
              <w:rPr>
                <w:noProof/>
                <w:webHidden/>
              </w:rPr>
              <w:tab/>
            </w:r>
            <w:r w:rsidR="00656CDE">
              <w:rPr>
                <w:noProof/>
                <w:webHidden/>
              </w:rPr>
              <w:fldChar w:fldCharType="begin"/>
            </w:r>
            <w:r w:rsidR="00656CDE">
              <w:rPr>
                <w:noProof/>
                <w:webHidden/>
              </w:rPr>
              <w:instrText xml:space="preserve"> PAGEREF _Toc153347993 \h </w:instrText>
            </w:r>
            <w:r w:rsidR="00656CDE">
              <w:rPr>
                <w:noProof/>
                <w:webHidden/>
              </w:rPr>
            </w:r>
            <w:r w:rsidR="00656CDE">
              <w:rPr>
                <w:noProof/>
                <w:webHidden/>
              </w:rPr>
              <w:fldChar w:fldCharType="separate"/>
            </w:r>
            <w:r w:rsidR="00656CDE">
              <w:rPr>
                <w:noProof/>
                <w:webHidden/>
              </w:rPr>
              <w:t>19</w:t>
            </w:r>
            <w:r w:rsidR="00656CDE">
              <w:rPr>
                <w:noProof/>
                <w:webHidden/>
              </w:rPr>
              <w:fldChar w:fldCharType="end"/>
            </w:r>
          </w:hyperlink>
        </w:p>
        <w:p w14:paraId="5830849A" w14:textId="46276E33" w:rsidR="00656CDE" w:rsidRDefault="00D21F05">
          <w:pPr>
            <w:pStyle w:val="TOC2"/>
            <w:tabs>
              <w:tab w:val="left" w:pos="720"/>
              <w:tab w:val="right" w:leader="dot" w:pos="9811"/>
            </w:tabs>
            <w:rPr>
              <w:rFonts w:eastAsiaTheme="minorEastAsia"/>
              <w:noProof/>
              <w:kern w:val="2"/>
              <w14:ligatures w14:val="standardContextual"/>
            </w:rPr>
          </w:pPr>
          <w:hyperlink w:anchor="_Toc153347994" w:history="1">
            <w:r w:rsidR="00656CDE" w:rsidRPr="00EC22D3">
              <w:rPr>
                <w:rStyle w:val="Hyperlink"/>
                <w:noProof/>
              </w:rPr>
              <w:t>2.</w:t>
            </w:r>
            <w:r w:rsidR="00656CDE">
              <w:rPr>
                <w:rFonts w:eastAsiaTheme="minorEastAsia"/>
                <w:noProof/>
                <w:kern w:val="2"/>
                <w14:ligatures w14:val="standardContextual"/>
              </w:rPr>
              <w:tab/>
            </w:r>
            <w:r w:rsidR="00656CDE" w:rsidRPr="00EC22D3">
              <w:rPr>
                <w:rStyle w:val="Hyperlink"/>
                <w:noProof/>
              </w:rPr>
              <w:t>Plan Access</w:t>
            </w:r>
            <w:r w:rsidR="00656CDE">
              <w:rPr>
                <w:noProof/>
                <w:webHidden/>
              </w:rPr>
              <w:tab/>
            </w:r>
            <w:r w:rsidR="00656CDE">
              <w:rPr>
                <w:noProof/>
                <w:webHidden/>
              </w:rPr>
              <w:fldChar w:fldCharType="begin"/>
            </w:r>
            <w:r w:rsidR="00656CDE">
              <w:rPr>
                <w:noProof/>
                <w:webHidden/>
              </w:rPr>
              <w:instrText xml:space="preserve"> PAGEREF _Toc153347994 \h </w:instrText>
            </w:r>
            <w:r w:rsidR="00656CDE">
              <w:rPr>
                <w:noProof/>
                <w:webHidden/>
              </w:rPr>
            </w:r>
            <w:r w:rsidR="00656CDE">
              <w:rPr>
                <w:noProof/>
                <w:webHidden/>
              </w:rPr>
              <w:fldChar w:fldCharType="separate"/>
            </w:r>
            <w:r w:rsidR="00656CDE">
              <w:rPr>
                <w:noProof/>
                <w:webHidden/>
              </w:rPr>
              <w:t>20</w:t>
            </w:r>
            <w:r w:rsidR="00656CDE">
              <w:rPr>
                <w:noProof/>
                <w:webHidden/>
              </w:rPr>
              <w:fldChar w:fldCharType="end"/>
            </w:r>
          </w:hyperlink>
        </w:p>
        <w:p w14:paraId="585BF869" w14:textId="04D079E0" w:rsidR="00656CDE" w:rsidRDefault="00D21F05">
          <w:pPr>
            <w:pStyle w:val="TOC1"/>
            <w:tabs>
              <w:tab w:val="left" w:pos="1320"/>
              <w:tab w:val="right" w:leader="dot" w:pos="9811"/>
            </w:tabs>
            <w:rPr>
              <w:rFonts w:eastAsiaTheme="minorEastAsia"/>
              <w:noProof/>
              <w:kern w:val="2"/>
              <w14:ligatures w14:val="standardContextual"/>
            </w:rPr>
          </w:pPr>
          <w:hyperlink w:anchor="_Toc153347995" w:history="1">
            <w:r w:rsidR="00656CDE" w:rsidRPr="00EC22D3">
              <w:rPr>
                <w:rStyle w:val="Hyperlink"/>
                <w:noProof/>
              </w:rPr>
              <w:t>H.</w:t>
            </w:r>
            <w:r w:rsidR="00656CDE">
              <w:rPr>
                <w:rFonts w:eastAsiaTheme="minorEastAsia"/>
                <w:noProof/>
                <w:kern w:val="2"/>
                <w14:ligatures w14:val="standardContextual"/>
              </w:rPr>
              <w:tab/>
            </w:r>
            <w:r w:rsidR="00656CDE" w:rsidRPr="00EC22D3">
              <w:rPr>
                <w:rStyle w:val="Hyperlink"/>
                <w:noProof/>
              </w:rPr>
              <w:t>Section 108 Loan Guarantee Program</w:t>
            </w:r>
            <w:r w:rsidR="00656CDE">
              <w:rPr>
                <w:noProof/>
                <w:webHidden/>
              </w:rPr>
              <w:tab/>
            </w:r>
            <w:r w:rsidR="00656CDE">
              <w:rPr>
                <w:noProof/>
                <w:webHidden/>
              </w:rPr>
              <w:fldChar w:fldCharType="begin"/>
            </w:r>
            <w:r w:rsidR="00656CDE">
              <w:rPr>
                <w:noProof/>
                <w:webHidden/>
              </w:rPr>
              <w:instrText xml:space="preserve"> PAGEREF _Toc153347995 \h </w:instrText>
            </w:r>
            <w:r w:rsidR="00656CDE">
              <w:rPr>
                <w:noProof/>
                <w:webHidden/>
              </w:rPr>
            </w:r>
            <w:r w:rsidR="00656CDE">
              <w:rPr>
                <w:noProof/>
                <w:webHidden/>
              </w:rPr>
              <w:fldChar w:fldCharType="separate"/>
            </w:r>
            <w:r w:rsidR="00656CDE">
              <w:rPr>
                <w:noProof/>
                <w:webHidden/>
              </w:rPr>
              <w:t>20</w:t>
            </w:r>
            <w:r w:rsidR="00656CDE">
              <w:rPr>
                <w:noProof/>
                <w:webHidden/>
              </w:rPr>
              <w:fldChar w:fldCharType="end"/>
            </w:r>
          </w:hyperlink>
        </w:p>
        <w:p w14:paraId="5B55C6A2" w14:textId="321DB6AE" w:rsidR="00656CDE" w:rsidRDefault="00D21F05">
          <w:pPr>
            <w:pStyle w:val="TOC2"/>
            <w:tabs>
              <w:tab w:val="left" w:pos="720"/>
              <w:tab w:val="right" w:leader="dot" w:pos="9811"/>
            </w:tabs>
            <w:rPr>
              <w:rFonts w:eastAsiaTheme="minorEastAsia"/>
              <w:noProof/>
              <w:kern w:val="2"/>
              <w14:ligatures w14:val="standardContextual"/>
            </w:rPr>
          </w:pPr>
          <w:hyperlink w:anchor="_Toc153347996" w:history="1">
            <w:r w:rsidR="00656CDE" w:rsidRPr="00EC22D3">
              <w:rPr>
                <w:rStyle w:val="Hyperlink"/>
                <w:noProof/>
              </w:rPr>
              <w:t>1.</w:t>
            </w:r>
            <w:r w:rsidR="00656CDE">
              <w:rPr>
                <w:rFonts w:eastAsiaTheme="minorEastAsia"/>
                <w:noProof/>
                <w:kern w:val="2"/>
                <w14:ligatures w14:val="standardContextual"/>
              </w:rPr>
              <w:tab/>
            </w:r>
            <w:r w:rsidR="00656CDE" w:rsidRPr="00EC22D3">
              <w:rPr>
                <w:rStyle w:val="Hyperlink"/>
                <w:noProof/>
              </w:rPr>
              <w:t>Develop</w:t>
            </w:r>
            <w:r w:rsidR="00656CDE" w:rsidRPr="00EC22D3">
              <w:rPr>
                <w:rStyle w:val="Hyperlink"/>
                <w:noProof/>
                <w:spacing w:val="-2"/>
              </w:rPr>
              <w:t>m</w:t>
            </w:r>
            <w:r w:rsidR="00656CDE" w:rsidRPr="00EC22D3">
              <w:rPr>
                <w:rStyle w:val="Hyperlink"/>
                <w:noProof/>
              </w:rPr>
              <w:t>ent of Section 108 Loan Guarantee Application</w:t>
            </w:r>
            <w:r w:rsidR="00656CDE">
              <w:rPr>
                <w:noProof/>
                <w:webHidden/>
              </w:rPr>
              <w:tab/>
            </w:r>
            <w:r w:rsidR="00656CDE">
              <w:rPr>
                <w:noProof/>
                <w:webHidden/>
              </w:rPr>
              <w:fldChar w:fldCharType="begin"/>
            </w:r>
            <w:r w:rsidR="00656CDE">
              <w:rPr>
                <w:noProof/>
                <w:webHidden/>
              </w:rPr>
              <w:instrText xml:space="preserve"> PAGEREF _Toc153347996 \h </w:instrText>
            </w:r>
            <w:r w:rsidR="00656CDE">
              <w:rPr>
                <w:noProof/>
                <w:webHidden/>
              </w:rPr>
            </w:r>
            <w:r w:rsidR="00656CDE">
              <w:rPr>
                <w:noProof/>
                <w:webHidden/>
              </w:rPr>
              <w:fldChar w:fldCharType="separate"/>
            </w:r>
            <w:r w:rsidR="00656CDE">
              <w:rPr>
                <w:noProof/>
                <w:webHidden/>
              </w:rPr>
              <w:t>20</w:t>
            </w:r>
            <w:r w:rsidR="00656CDE">
              <w:rPr>
                <w:noProof/>
                <w:webHidden/>
              </w:rPr>
              <w:fldChar w:fldCharType="end"/>
            </w:r>
          </w:hyperlink>
        </w:p>
        <w:p w14:paraId="04B223AD" w14:textId="219BB03B" w:rsidR="00656CDE" w:rsidRDefault="00D21F05">
          <w:pPr>
            <w:pStyle w:val="TOC2"/>
            <w:tabs>
              <w:tab w:val="left" w:pos="720"/>
              <w:tab w:val="right" w:leader="dot" w:pos="9811"/>
            </w:tabs>
            <w:rPr>
              <w:rFonts w:eastAsiaTheme="minorEastAsia"/>
              <w:noProof/>
              <w:kern w:val="2"/>
              <w14:ligatures w14:val="standardContextual"/>
            </w:rPr>
          </w:pPr>
          <w:hyperlink w:anchor="_Toc153347997" w:history="1">
            <w:r w:rsidR="00656CDE" w:rsidRPr="00EC22D3">
              <w:rPr>
                <w:rStyle w:val="Hyperlink"/>
                <w:noProof/>
              </w:rPr>
              <w:t>2.</w:t>
            </w:r>
            <w:r w:rsidR="00656CDE">
              <w:rPr>
                <w:rFonts w:eastAsiaTheme="minorEastAsia"/>
                <w:noProof/>
                <w:kern w:val="2"/>
                <w14:ligatures w14:val="standardContextual"/>
              </w:rPr>
              <w:tab/>
            </w:r>
            <w:r w:rsidR="00656CDE" w:rsidRPr="00EC22D3">
              <w:rPr>
                <w:rStyle w:val="Hyperlink"/>
                <w:noProof/>
              </w:rPr>
              <w:t>Public Display and Comment Period</w:t>
            </w:r>
            <w:r w:rsidR="00656CDE">
              <w:rPr>
                <w:noProof/>
                <w:webHidden/>
              </w:rPr>
              <w:tab/>
            </w:r>
            <w:r w:rsidR="00656CDE">
              <w:rPr>
                <w:noProof/>
                <w:webHidden/>
              </w:rPr>
              <w:fldChar w:fldCharType="begin"/>
            </w:r>
            <w:r w:rsidR="00656CDE">
              <w:rPr>
                <w:noProof/>
                <w:webHidden/>
              </w:rPr>
              <w:instrText xml:space="preserve"> PAGEREF _Toc153347997 \h </w:instrText>
            </w:r>
            <w:r w:rsidR="00656CDE">
              <w:rPr>
                <w:noProof/>
                <w:webHidden/>
              </w:rPr>
            </w:r>
            <w:r w:rsidR="00656CDE">
              <w:rPr>
                <w:noProof/>
                <w:webHidden/>
              </w:rPr>
              <w:fldChar w:fldCharType="separate"/>
            </w:r>
            <w:r w:rsidR="00656CDE">
              <w:rPr>
                <w:noProof/>
                <w:webHidden/>
              </w:rPr>
              <w:t>20</w:t>
            </w:r>
            <w:r w:rsidR="00656CDE">
              <w:rPr>
                <w:noProof/>
                <w:webHidden/>
              </w:rPr>
              <w:fldChar w:fldCharType="end"/>
            </w:r>
          </w:hyperlink>
        </w:p>
        <w:p w14:paraId="410F49C3" w14:textId="0D379FA3" w:rsidR="00656CDE" w:rsidRDefault="00D21F05">
          <w:pPr>
            <w:pStyle w:val="TOC2"/>
            <w:tabs>
              <w:tab w:val="left" w:pos="720"/>
              <w:tab w:val="right" w:leader="dot" w:pos="9811"/>
            </w:tabs>
            <w:rPr>
              <w:rFonts w:eastAsiaTheme="minorEastAsia"/>
              <w:noProof/>
              <w:kern w:val="2"/>
              <w14:ligatures w14:val="standardContextual"/>
            </w:rPr>
          </w:pPr>
          <w:hyperlink w:anchor="_Toc153347998" w:history="1">
            <w:r w:rsidR="00656CDE" w:rsidRPr="00EC22D3">
              <w:rPr>
                <w:rStyle w:val="Hyperlink"/>
                <w:noProof/>
              </w:rPr>
              <w:t>3.</w:t>
            </w:r>
            <w:r w:rsidR="00656CDE">
              <w:rPr>
                <w:rFonts w:eastAsiaTheme="minorEastAsia"/>
                <w:noProof/>
                <w:kern w:val="2"/>
                <w14:ligatures w14:val="standardContextual"/>
              </w:rPr>
              <w:tab/>
            </w:r>
            <w:r w:rsidR="00656CDE" w:rsidRPr="00EC22D3">
              <w:rPr>
                <w:rStyle w:val="Hyperlink"/>
                <w:noProof/>
              </w:rPr>
              <w:t>Comments Received on the Proposed Section 108 Application</w:t>
            </w:r>
            <w:r w:rsidR="00656CDE">
              <w:rPr>
                <w:noProof/>
                <w:webHidden/>
              </w:rPr>
              <w:tab/>
            </w:r>
            <w:r w:rsidR="00656CDE">
              <w:rPr>
                <w:noProof/>
                <w:webHidden/>
              </w:rPr>
              <w:fldChar w:fldCharType="begin"/>
            </w:r>
            <w:r w:rsidR="00656CDE">
              <w:rPr>
                <w:noProof/>
                <w:webHidden/>
              </w:rPr>
              <w:instrText xml:space="preserve"> PAGEREF _Toc153347998 \h </w:instrText>
            </w:r>
            <w:r w:rsidR="00656CDE">
              <w:rPr>
                <w:noProof/>
                <w:webHidden/>
              </w:rPr>
            </w:r>
            <w:r w:rsidR="00656CDE">
              <w:rPr>
                <w:noProof/>
                <w:webHidden/>
              </w:rPr>
              <w:fldChar w:fldCharType="separate"/>
            </w:r>
            <w:r w:rsidR="00656CDE">
              <w:rPr>
                <w:noProof/>
                <w:webHidden/>
              </w:rPr>
              <w:t>21</w:t>
            </w:r>
            <w:r w:rsidR="00656CDE">
              <w:rPr>
                <w:noProof/>
                <w:webHidden/>
              </w:rPr>
              <w:fldChar w:fldCharType="end"/>
            </w:r>
          </w:hyperlink>
        </w:p>
        <w:p w14:paraId="028D943C" w14:textId="64758A4D" w:rsidR="00656CDE" w:rsidRDefault="00D21F05">
          <w:pPr>
            <w:pStyle w:val="TOC2"/>
            <w:tabs>
              <w:tab w:val="left" w:pos="720"/>
              <w:tab w:val="right" w:leader="dot" w:pos="9811"/>
            </w:tabs>
            <w:rPr>
              <w:rFonts w:eastAsiaTheme="minorEastAsia"/>
              <w:noProof/>
              <w:kern w:val="2"/>
              <w14:ligatures w14:val="standardContextual"/>
            </w:rPr>
          </w:pPr>
          <w:hyperlink w:anchor="_Toc153347999" w:history="1">
            <w:r w:rsidR="00656CDE" w:rsidRPr="00EC22D3">
              <w:rPr>
                <w:rStyle w:val="Hyperlink"/>
                <w:noProof/>
              </w:rPr>
              <w:t>4.</w:t>
            </w:r>
            <w:r w:rsidR="00656CDE">
              <w:rPr>
                <w:rFonts w:eastAsiaTheme="minorEastAsia"/>
                <w:noProof/>
                <w:kern w:val="2"/>
                <w14:ligatures w14:val="standardContextual"/>
              </w:rPr>
              <w:tab/>
            </w:r>
            <w:r w:rsidR="00656CDE" w:rsidRPr="00EC22D3">
              <w:rPr>
                <w:rStyle w:val="Hyperlink"/>
                <w:noProof/>
              </w:rPr>
              <w:t>Submission to HUD</w:t>
            </w:r>
            <w:r w:rsidR="00656CDE">
              <w:rPr>
                <w:noProof/>
                <w:webHidden/>
              </w:rPr>
              <w:tab/>
            </w:r>
            <w:r w:rsidR="00656CDE">
              <w:rPr>
                <w:noProof/>
                <w:webHidden/>
              </w:rPr>
              <w:fldChar w:fldCharType="begin"/>
            </w:r>
            <w:r w:rsidR="00656CDE">
              <w:rPr>
                <w:noProof/>
                <w:webHidden/>
              </w:rPr>
              <w:instrText xml:space="preserve"> PAGEREF _Toc153347999 \h </w:instrText>
            </w:r>
            <w:r w:rsidR="00656CDE">
              <w:rPr>
                <w:noProof/>
                <w:webHidden/>
              </w:rPr>
            </w:r>
            <w:r w:rsidR="00656CDE">
              <w:rPr>
                <w:noProof/>
                <w:webHidden/>
              </w:rPr>
              <w:fldChar w:fldCharType="separate"/>
            </w:r>
            <w:r w:rsidR="00656CDE">
              <w:rPr>
                <w:noProof/>
                <w:webHidden/>
              </w:rPr>
              <w:t>21</w:t>
            </w:r>
            <w:r w:rsidR="00656CDE">
              <w:rPr>
                <w:noProof/>
                <w:webHidden/>
              </w:rPr>
              <w:fldChar w:fldCharType="end"/>
            </w:r>
          </w:hyperlink>
        </w:p>
        <w:p w14:paraId="0C7C85D6" w14:textId="0639C46B" w:rsidR="00656CDE" w:rsidRDefault="00D21F05">
          <w:pPr>
            <w:pStyle w:val="TOC1"/>
            <w:tabs>
              <w:tab w:val="left" w:pos="1100"/>
              <w:tab w:val="right" w:leader="dot" w:pos="9811"/>
            </w:tabs>
            <w:rPr>
              <w:rFonts w:eastAsiaTheme="minorEastAsia"/>
              <w:noProof/>
              <w:kern w:val="2"/>
              <w14:ligatures w14:val="standardContextual"/>
            </w:rPr>
          </w:pPr>
          <w:hyperlink w:anchor="_Toc153348000" w:history="1">
            <w:r w:rsidR="00656CDE" w:rsidRPr="00EC22D3">
              <w:rPr>
                <w:rStyle w:val="Hyperlink"/>
                <w:noProof/>
              </w:rPr>
              <w:t>I.</w:t>
            </w:r>
            <w:r w:rsidR="00656CDE">
              <w:rPr>
                <w:rFonts w:eastAsiaTheme="minorEastAsia"/>
                <w:noProof/>
                <w:kern w:val="2"/>
                <w14:ligatures w14:val="standardContextual"/>
              </w:rPr>
              <w:tab/>
            </w:r>
            <w:r w:rsidR="00656CDE" w:rsidRPr="00EC22D3">
              <w:rPr>
                <w:rStyle w:val="Hyperlink"/>
                <w:noProof/>
              </w:rPr>
              <w:t>Complaints</w:t>
            </w:r>
            <w:r w:rsidR="00656CDE">
              <w:rPr>
                <w:noProof/>
                <w:webHidden/>
              </w:rPr>
              <w:tab/>
            </w:r>
            <w:r w:rsidR="00656CDE">
              <w:rPr>
                <w:noProof/>
                <w:webHidden/>
              </w:rPr>
              <w:fldChar w:fldCharType="begin"/>
            </w:r>
            <w:r w:rsidR="00656CDE">
              <w:rPr>
                <w:noProof/>
                <w:webHidden/>
              </w:rPr>
              <w:instrText xml:space="preserve"> PAGEREF _Toc153348000 \h </w:instrText>
            </w:r>
            <w:r w:rsidR="00656CDE">
              <w:rPr>
                <w:noProof/>
                <w:webHidden/>
              </w:rPr>
            </w:r>
            <w:r w:rsidR="00656CDE">
              <w:rPr>
                <w:noProof/>
                <w:webHidden/>
              </w:rPr>
              <w:fldChar w:fldCharType="separate"/>
            </w:r>
            <w:r w:rsidR="00656CDE">
              <w:rPr>
                <w:noProof/>
                <w:webHidden/>
              </w:rPr>
              <w:t>21</w:t>
            </w:r>
            <w:r w:rsidR="00656CDE">
              <w:rPr>
                <w:noProof/>
                <w:webHidden/>
              </w:rPr>
              <w:fldChar w:fldCharType="end"/>
            </w:r>
          </w:hyperlink>
        </w:p>
        <w:p w14:paraId="5A9B7387" w14:textId="7130DF30" w:rsidR="00656CDE" w:rsidRDefault="00656CDE">
          <w:r>
            <w:rPr>
              <w:b/>
              <w:bCs/>
              <w:noProof/>
            </w:rPr>
            <w:fldChar w:fldCharType="end"/>
          </w:r>
        </w:p>
      </w:sdtContent>
    </w:sdt>
    <w:p w14:paraId="523ECABA" w14:textId="2DA8042B" w:rsidR="00FC3748" w:rsidRDefault="00FC3748" w:rsidP="000D4D70">
      <w:pPr>
        <w:rPr>
          <w:rFonts w:ascii="Arial" w:eastAsia="Times New Roman" w:hAnsi="Arial" w:cs="Arial"/>
        </w:rPr>
      </w:pPr>
    </w:p>
    <w:p w14:paraId="0ABCA25F" w14:textId="77777777" w:rsidR="00186A63" w:rsidRDefault="00186A63" w:rsidP="000D4D70">
      <w:pPr>
        <w:rPr>
          <w:rFonts w:eastAsia="Times New Roman"/>
        </w:rPr>
      </w:pPr>
      <w:r>
        <w:br w:type="page"/>
      </w:r>
    </w:p>
    <w:p w14:paraId="30B553AC" w14:textId="3E958FDB" w:rsidR="00410A4C" w:rsidRPr="00656CDE" w:rsidRDefault="001931DE" w:rsidP="00656CDE">
      <w:pPr>
        <w:ind w:left="0"/>
        <w:jc w:val="center"/>
        <w:rPr>
          <w:b/>
          <w:bCs/>
        </w:rPr>
      </w:pPr>
      <w:r w:rsidRPr="00656CDE">
        <w:rPr>
          <w:b/>
          <w:bCs/>
        </w:rPr>
        <w:lastRenderedPageBreak/>
        <w:t>COUNTY OF PASSAIC</w:t>
      </w:r>
    </w:p>
    <w:p w14:paraId="3757CD52" w14:textId="77777777" w:rsidR="00EB26C4" w:rsidRPr="00656CDE" w:rsidRDefault="00225A68" w:rsidP="00656CDE">
      <w:pPr>
        <w:ind w:left="0"/>
        <w:jc w:val="center"/>
        <w:rPr>
          <w:b/>
          <w:bCs/>
        </w:rPr>
      </w:pPr>
      <w:r w:rsidRPr="00656CDE">
        <w:rPr>
          <w:b/>
          <w:bCs/>
        </w:rPr>
        <w:t xml:space="preserve">AMENDED </w:t>
      </w:r>
      <w:r w:rsidR="00EB26C4" w:rsidRPr="00656CDE">
        <w:rPr>
          <w:b/>
          <w:bCs/>
        </w:rPr>
        <w:t>CITIZEN PARTICIPATION PLAN</w:t>
      </w:r>
    </w:p>
    <w:p w14:paraId="3E6C827B" w14:textId="77777777" w:rsidR="00EB26C4" w:rsidRPr="00656CDE" w:rsidRDefault="00EB26C4" w:rsidP="00656CDE">
      <w:pPr>
        <w:ind w:left="0"/>
        <w:jc w:val="center"/>
        <w:rPr>
          <w:b/>
          <w:bCs/>
        </w:rPr>
      </w:pPr>
      <w:r w:rsidRPr="00656CDE">
        <w:rPr>
          <w:b/>
          <w:bCs/>
        </w:rPr>
        <w:t xml:space="preserve">RELATING TO THE </w:t>
      </w:r>
      <w:r w:rsidR="00B21717" w:rsidRPr="00656CDE">
        <w:rPr>
          <w:b/>
          <w:bCs/>
        </w:rPr>
        <w:t xml:space="preserve">ADMINISTRATION OF THE </w:t>
      </w:r>
      <w:r w:rsidR="001931DE" w:rsidRPr="00656CDE">
        <w:rPr>
          <w:b/>
          <w:bCs/>
        </w:rPr>
        <w:t>COMMUNITY DEVELOPMENT BLOCK GRANT PROGRAM</w:t>
      </w:r>
      <w:r w:rsidR="00B21717" w:rsidRPr="00656CDE">
        <w:rPr>
          <w:b/>
          <w:bCs/>
        </w:rPr>
        <w:t xml:space="preserve"> OF THE</w:t>
      </w:r>
      <w:r w:rsidR="001F55B2" w:rsidRPr="00656CDE">
        <w:rPr>
          <w:b/>
          <w:bCs/>
        </w:rPr>
        <w:t xml:space="preserve"> U.S. DEPARTMENT OF </w:t>
      </w:r>
      <w:r w:rsidRPr="00656CDE">
        <w:rPr>
          <w:b/>
          <w:bCs/>
        </w:rPr>
        <w:t>HOUSING AND URBAN DEVELOPMENT (HUD)</w:t>
      </w:r>
    </w:p>
    <w:p w14:paraId="63D66B4B" w14:textId="77777777" w:rsidR="00EB26C4" w:rsidRPr="00186A63" w:rsidRDefault="00EB26C4" w:rsidP="000D4D70"/>
    <w:p w14:paraId="33DF0872" w14:textId="77777777" w:rsidR="00EB26C4" w:rsidRPr="00186A63" w:rsidRDefault="00EB26C4" w:rsidP="000D4D70"/>
    <w:p w14:paraId="0E53BBFC" w14:textId="11B97D14" w:rsidR="00107AB9" w:rsidRPr="00186A63" w:rsidRDefault="00107AB9" w:rsidP="000D4D70">
      <w:pPr>
        <w:pStyle w:val="Heading1"/>
        <w:rPr>
          <w:u w:val="single"/>
        </w:rPr>
      </w:pPr>
      <w:bookmarkStart w:id="0" w:name="_Toc153347893"/>
      <w:bookmarkStart w:id="1" w:name="_Toc153347972"/>
      <w:r w:rsidRPr="00186A63">
        <w:t>Introduction</w:t>
      </w:r>
      <w:bookmarkEnd w:id="0"/>
      <w:bookmarkEnd w:id="1"/>
    </w:p>
    <w:p w14:paraId="3D5F595C" w14:textId="77777777" w:rsidR="00107AB9" w:rsidRPr="00186A63" w:rsidRDefault="00107AB9" w:rsidP="000D4D70">
      <w:pPr>
        <w:pStyle w:val="PlainText"/>
      </w:pPr>
    </w:p>
    <w:p w14:paraId="0DF3FBB6" w14:textId="77777777" w:rsidR="00CD7B6D" w:rsidRPr="00186A63" w:rsidRDefault="00CD7B6D" w:rsidP="000D4D70">
      <w:pPr>
        <w:pStyle w:val="Heading2"/>
      </w:pPr>
      <w:bookmarkStart w:id="2" w:name="_Toc153347894"/>
      <w:bookmarkStart w:id="3" w:name="_Toc153347973"/>
      <w:r w:rsidRPr="00186A63">
        <w:t>Purpose</w:t>
      </w:r>
      <w:bookmarkEnd w:id="2"/>
      <w:bookmarkEnd w:id="3"/>
    </w:p>
    <w:p w14:paraId="640C2E10" w14:textId="77777777" w:rsidR="00EB26C4" w:rsidRPr="00186A63" w:rsidRDefault="00EB26C4" w:rsidP="000D4D70">
      <w:r w:rsidRPr="00186A63">
        <w:t>Pursuant to the citizen participation requ</w:t>
      </w:r>
      <w:r w:rsidR="00B21717" w:rsidRPr="00186A63">
        <w:t>irements of 24 CFR Section 91.10</w:t>
      </w:r>
      <w:r w:rsidRPr="00186A63">
        <w:t>5</w:t>
      </w:r>
      <w:r w:rsidR="00636FCE" w:rsidRPr="00186A63">
        <w:t xml:space="preserve"> and 24 CFR Part 5</w:t>
      </w:r>
      <w:r w:rsidRPr="00186A63">
        <w:t xml:space="preserve">, the </w:t>
      </w:r>
      <w:r w:rsidR="001931DE" w:rsidRPr="00186A63">
        <w:t>County of Passaic</w:t>
      </w:r>
      <w:r w:rsidR="00410A4C" w:rsidRPr="00186A63">
        <w:t xml:space="preserve"> (</w:t>
      </w:r>
      <w:r w:rsidR="00212E27" w:rsidRPr="00186A63">
        <w:t>referred to as the “</w:t>
      </w:r>
      <w:r w:rsidR="001931DE" w:rsidRPr="00186A63">
        <w:t>Coun</w:t>
      </w:r>
      <w:r w:rsidR="001F55B2" w:rsidRPr="00186A63">
        <w:t>ty</w:t>
      </w:r>
      <w:r w:rsidR="00212E27" w:rsidRPr="00186A63">
        <w:t>”</w:t>
      </w:r>
      <w:r w:rsidR="00410A4C" w:rsidRPr="00186A63">
        <w:t>)</w:t>
      </w:r>
      <w:r w:rsidRPr="00186A63">
        <w:t xml:space="preserve"> set</w:t>
      </w:r>
      <w:r w:rsidR="001F55B2" w:rsidRPr="00186A63">
        <w:t>s</w:t>
      </w:r>
      <w:r w:rsidRPr="00186A63">
        <w:t xml:space="preserve"> forth the following Citizen Participation Plan </w:t>
      </w:r>
      <w:r w:rsidR="00410A4C" w:rsidRPr="00186A63">
        <w:t xml:space="preserve">(the </w:t>
      </w:r>
      <w:r w:rsidR="007451F7" w:rsidRPr="00186A63">
        <w:t>“</w:t>
      </w:r>
      <w:r w:rsidR="00410A4C" w:rsidRPr="00186A63">
        <w:t>Plan</w:t>
      </w:r>
      <w:r w:rsidR="007451F7" w:rsidRPr="00186A63">
        <w:t>”</w:t>
      </w:r>
      <w:r w:rsidR="00410A4C" w:rsidRPr="00186A63">
        <w:t xml:space="preserve">) </w:t>
      </w:r>
      <w:r w:rsidRPr="00186A63">
        <w:t>as</w:t>
      </w:r>
      <w:r w:rsidR="001F55B2" w:rsidRPr="00186A63">
        <w:t xml:space="preserve"> it relates to the </w:t>
      </w:r>
      <w:r w:rsidR="00B21717" w:rsidRPr="00186A63">
        <w:t xml:space="preserve">administration of </w:t>
      </w:r>
      <w:r w:rsidR="00636FCE" w:rsidRPr="00186A63">
        <w:t xml:space="preserve">the </w:t>
      </w:r>
      <w:r w:rsidR="001931DE" w:rsidRPr="00186A63">
        <w:t>Community Development Block Grant Program</w:t>
      </w:r>
      <w:r w:rsidRPr="00186A63">
        <w:t xml:space="preserve"> </w:t>
      </w:r>
      <w:r w:rsidR="0016595E" w:rsidRPr="00186A63">
        <w:t xml:space="preserve">(CDBG) </w:t>
      </w:r>
      <w:r w:rsidRPr="00186A63">
        <w:t xml:space="preserve">funded by the </w:t>
      </w:r>
      <w:r w:rsidR="001F55B2" w:rsidRPr="00186A63">
        <w:t xml:space="preserve">U.S. </w:t>
      </w:r>
      <w:r w:rsidRPr="00186A63">
        <w:t>Department of Housing and Urban Development (HUD). The Plan presents the</w:t>
      </w:r>
      <w:r w:rsidR="001931DE" w:rsidRPr="00186A63">
        <w:t xml:space="preserve"> County</w:t>
      </w:r>
      <w:r w:rsidRPr="00186A63">
        <w:t xml:space="preserve">’s plan for providing </w:t>
      </w:r>
      <w:r w:rsidR="00636FCE" w:rsidRPr="00186A63">
        <w:t xml:space="preserve">for </w:t>
      </w:r>
      <w:r w:rsidRPr="00186A63">
        <w:t>and encouraging all citizens to participate in the development</w:t>
      </w:r>
      <w:r w:rsidR="00756F43" w:rsidRPr="00186A63">
        <w:t xml:space="preserve">, </w:t>
      </w:r>
      <w:r w:rsidR="00B6464A" w:rsidRPr="00186A63">
        <w:t xml:space="preserve">revision, </w:t>
      </w:r>
      <w:r w:rsidR="00756F43" w:rsidRPr="00186A63">
        <w:t>amendment,</w:t>
      </w:r>
      <w:r w:rsidRPr="00186A63">
        <w:t xml:space="preserve"> adoption</w:t>
      </w:r>
      <w:r w:rsidR="005F10CD" w:rsidRPr="00186A63">
        <w:t>, and implementation</w:t>
      </w:r>
      <w:r w:rsidRPr="00186A63">
        <w:t xml:space="preserve"> of:</w:t>
      </w:r>
    </w:p>
    <w:p w14:paraId="424FF773" w14:textId="77777777" w:rsidR="00EB26C4" w:rsidRPr="00186A63" w:rsidRDefault="00EB26C4" w:rsidP="000D4D70">
      <w:pPr>
        <w:pStyle w:val="PlainText"/>
      </w:pPr>
    </w:p>
    <w:p w14:paraId="10D4D63D" w14:textId="77777777" w:rsidR="00EB26C4" w:rsidRPr="00186A63" w:rsidRDefault="00EB26C4" w:rsidP="000D3391">
      <w:pPr>
        <w:pStyle w:val="ListParagraph"/>
        <w:numPr>
          <w:ilvl w:val="0"/>
          <w:numId w:val="20"/>
        </w:numPr>
      </w:pPr>
      <w:r w:rsidRPr="00186A63">
        <w:t>The Citizen Participation Plan</w:t>
      </w:r>
    </w:p>
    <w:p w14:paraId="502BA55F" w14:textId="0362649B" w:rsidR="00AF1461" w:rsidRPr="00186A63" w:rsidRDefault="00B21717" w:rsidP="000D3391">
      <w:pPr>
        <w:pStyle w:val="ListParagraph"/>
        <w:numPr>
          <w:ilvl w:val="0"/>
          <w:numId w:val="20"/>
        </w:numPr>
      </w:pPr>
      <w:r w:rsidRPr="00186A63">
        <w:t xml:space="preserve">The </w:t>
      </w:r>
      <w:r w:rsidR="000F590D" w:rsidRPr="00186A63">
        <w:t xml:space="preserve">Analysis of Impediments to Fair Housing </w:t>
      </w:r>
      <w:r w:rsidR="001656B1" w:rsidRPr="00186A63">
        <w:t>(</w:t>
      </w:r>
      <w:r w:rsidR="000F590D" w:rsidRPr="00186A63">
        <w:t>AI</w:t>
      </w:r>
      <w:r w:rsidR="001656B1" w:rsidRPr="00186A63">
        <w:t>)</w:t>
      </w:r>
    </w:p>
    <w:p w14:paraId="357404BB" w14:textId="77777777" w:rsidR="00EB26C4" w:rsidRPr="00186A63" w:rsidRDefault="00AF1461" w:rsidP="000D3391">
      <w:pPr>
        <w:pStyle w:val="ListParagraph"/>
        <w:numPr>
          <w:ilvl w:val="0"/>
          <w:numId w:val="20"/>
        </w:numPr>
      </w:pPr>
      <w:r w:rsidRPr="00186A63">
        <w:t>T</w:t>
      </w:r>
      <w:r w:rsidR="0001014E" w:rsidRPr="00186A63">
        <w:t xml:space="preserve">he </w:t>
      </w:r>
      <w:r w:rsidR="00EB26C4" w:rsidRPr="00186A63">
        <w:t>Consolidated Plan</w:t>
      </w:r>
      <w:r w:rsidR="001656B1" w:rsidRPr="00186A63">
        <w:t xml:space="preserve"> (CP)</w:t>
      </w:r>
    </w:p>
    <w:p w14:paraId="3EE63DE5" w14:textId="77777777" w:rsidR="00EB26C4" w:rsidRPr="00186A63" w:rsidRDefault="00EB26C4" w:rsidP="000D3391">
      <w:pPr>
        <w:pStyle w:val="ListParagraph"/>
        <w:numPr>
          <w:ilvl w:val="0"/>
          <w:numId w:val="20"/>
        </w:numPr>
      </w:pPr>
      <w:r w:rsidRPr="00186A63">
        <w:t>The Annual Action Plan</w:t>
      </w:r>
      <w:r w:rsidR="001656B1" w:rsidRPr="00186A63">
        <w:t xml:space="preserve"> (AAP)</w:t>
      </w:r>
    </w:p>
    <w:p w14:paraId="21E14A5E" w14:textId="77777777" w:rsidR="00EB26C4" w:rsidRPr="00186A63" w:rsidRDefault="00EB26C4" w:rsidP="000D3391">
      <w:pPr>
        <w:pStyle w:val="ListParagraph"/>
        <w:numPr>
          <w:ilvl w:val="0"/>
          <w:numId w:val="20"/>
        </w:numPr>
      </w:pPr>
      <w:r w:rsidRPr="00186A63">
        <w:t>The Consolidated Annual Performance and Evaluation Report (CAPER)</w:t>
      </w:r>
      <w:r w:rsidR="001656B1" w:rsidRPr="00186A63">
        <w:t>, and</w:t>
      </w:r>
    </w:p>
    <w:p w14:paraId="5AEEB943" w14:textId="77777777" w:rsidR="001656B1" w:rsidRPr="00186A63" w:rsidRDefault="001656B1" w:rsidP="000D3391">
      <w:pPr>
        <w:pStyle w:val="ListParagraph"/>
        <w:numPr>
          <w:ilvl w:val="0"/>
          <w:numId w:val="20"/>
        </w:numPr>
      </w:pPr>
      <w:r w:rsidRPr="00186A63">
        <w:t>The Section 108 Loan Guarantee Program</w:t>
      </w:r>
    </w:p>
    <w:p w14:paraId="13461343" w14:textId="77777777" w:rsidR="00EB26C4" w:rsidRPr="00186A63" w:rsidRDefault="00EB26C4" w:rsidP="000D4D70">
      <w:pPr>
        <w:pStyle w:val="PlainText"/>
      </w:pPr>
    </w:p>
    <w:p w14:paraId="025DB59B" w14:textId="77777777" w:rsidR="00CD7B6D" w:rsidRPr="00186A63" w:rsidRDefault="00CD7B6D" w:rsidP="00656CDE">
      <w:pPr>
        <w:pStyle w:val="Heading4"/>
      </w:pPr>
      <w:r w:rsidRPr="00186A63">
        <w:t>Lead Agency</w:t>
      </w:r>
    </w:p>
    <w:p w14:paraId="600C9AA1" w14:textId="77777777" w:rsidR="009B0808" w:rsidRPr="00186A63" w:rsidRDefault="00EB26C4" w:rsidP="000D4D70">
      <w:r w:rsidRPr="00186A63">
        <w:t>The</w:t>
      </w:r>
      <w:r w:rsidR="001931DE" w:rsidRPr="00186A63">
        <w:t xml:space="preserve"> County</w:t>
      </w:r>
      <w:r w:rsidR="00410A4C" w:rsidRPr="00186A63">
        <w:t xml:space="preserve"> </w:t>
      </w:r>
      <w:r w:rsidR="001931DE" w:rsidRPr="00186A63">
        <w:t xml:space="preserve">Department of Planning and Economic Development </w:t>
      </w:r>
      <w:r w:rsidRPr="00186A63">
        <w:t xml:space="preserve">is the lead agency responsible for </w:t>
      </w:r>
      <w:r w:rsidR="009566E1" w:rsidRPr="00186A63">
        <w:t xml:space="preserve">the </w:t>
      </w:r>
      <w:r w:rsidRPr="00186A63">
        <w:t>administration of the Community Development Block Grant Program (CDBG</w:t>
      </w:r>
      <w:r w:rsidR="001931DE" w:rsidRPr="00186A63">
        <w:t>).</w:t>
      </w:r>
    </w:p>
    <w:p w14:paraId="5E94E97B" w14:textId="77777777" w:rsidR="009B0808" w:rsidRPr="00186A63" w:rsidRDefault="009B0808" w:rsidP="000D4D70"/>
    <w:p w14:paraId="11CE001C" w14:textId="77777777" w:rsidR="00CD7B6D" w:rsidRPr="00186A63" w:rsidRDefault="00CD7B6D" w:rsidP="00656CDE">
      <w:pPr>
        <w:pStyle w:val="Heading4"/>
      </w:pPr>
      <w:r w:rsidRPr="00186A63">
        <w:t>Effective Date</w:t>
      </w:r>
    </w:p>
    <w:p w14:paraId="26E6DF48" w14:textId="32A81309" w:rsidR="00EB26C4" w:rsidRPr="00186A63" w:rsidRDefault="00EB26C4" w:rsidP="000D4D70">
      <w:pPr>
        <w:rPr>
          <w:rFonts w:cstheme="minorHAnsi"/>
        </w:rPr>
      </w:pPr>
      <w:proofErr w:type="gramStart"/>
      <w:r w:rsidRPr="00186A63">
        <w:t>Subsequent to</w:t>
      </w:r>
      <w:proofErr w:type="gramEnd"/>
      <w:r w:rsidRPr="00186A63">
        <w:t xml:space="preserve"> approval of this Citizen Participation Plan</w:t>
      </w:r>
      <w:r w:rsidR="00E360E8" w:rsidRPr="00186A63">
        <w:t xml:space="preserve"> </w:t>
      </w:r>
      <w:r w:rsidR="009566E1" w:rsidRPr="00186A63">
        <w:t>by</w:t>
      </w:r>
      <w:r w:rsidR="001931DE" w:rsidRPr="00186A63">
        <w:t xml:space="preserve"> </w:t>
      </w:r>
      <w:r w:rsidR="00A54F34" w:rsidRPr="00186A63">
        <w:t xml:space="preserve">Passaic </w:t>
      </w:r>
      <w:r w:rsidR="001931DE" w:rsidRPr="00186A63">
        <w:t>County</w:t>
      </w:r>
      <w:r w:rsidR="00410A4C" w:rsidRPr="00186A63">
        <w:t xml:space="preserve"> </w:t>
      </w:r>
      <w:r w:rsidR="001931DE" w:rsidRPr="00186A63">
        <w:t xml:space="preserve">Board of </w:t>
      </w:r>
      <w:r w:rsidR="00186A63" w:rsidRPr="00186A63">
        <w:t>Commissioners</w:t>
      </w:r>
      <w:r w:rsidR="001656B1" w:rsidRPr="00186A63">
        <w:t>, the P</w:t>
      </w:r>
      <w:r w:rsidRPr="00186A63">
        <w:t>lan</w:t>
      </w:r>
      <w:r w:rsidRPr="00186A63">
        <w:rPr>
          <w:rFonts w:cstheme="minorHAnsi"/>
        </w:rPr>
        <w:t xml:space="preserve"> shall be effective until it is amended or otherwise replaced.</w:t>
      </w:r>
    </w:p>
    <w:p w14:paraId="02108DF9" w14:textId="77777777" w:rsidR="00EB26C4" w:rsidRPr="00186A63" w:rsidRDefault="00EB26C4" w:rsidP="000D4D70"/>
    <w:p w14:paraId="50234181" w14:textId="652691AF" w:rsidR="00EB26C4" w:rsidRPr="00186A63" w:rsidRDefault="00EB26C4" w:rsidP="000D4D70">
      <w:pPr>
        <w:pStyle w:val="Heading2"/>
      </w:pPr>
      <w:bookmarkStart w:id="4" w:name="_Toc153347895"/>
      <w:bookmarkStart w:id="5" w:name="_Toc153347974"/>
      <w:r w:rsidRPr="00186A63">
        <w:t>Encouragement of Citizen Participation</w:t>
      </w:r>
      <w:bookmarkEnd w:id="4"/>
      <w:bookmarkEnd w:id="5"/>
    </w:p>
    <w:p w14:paraId="7394C69B" w14:textId="77777777" w:rsidR="00EB26C4" w:rsidRPr="00186A63" w:rsidRDefault="00EB26C4" w:rsidP="000D4D70"/>
    <w:p w14:paraId="2D9429DC" w14:textId="77777777" w:rsidR="00756F43" w:rsidRPr="00186A63" w:rsidRDefault="00756F43" w:rsidP="000D3391">
      <w:pPr>
        <w:pStyle w:val="Heading4"/>
        <w:numPr>
          <w:ilvl w:val="0"/>
          <w:numId w:val="21"/>
        </w:numPr>
      </w:pPr>
      <w:r w:rsidRPr="00186A63">
        <w:t>General</w:t>
      </w:r>
    </w:p>
    <w:p w14:paraId="2816B903" w14:textId="2BF49830" w:rsidR="00CD1411" w:rsidRPr="00186A63" w:rsidRDefault="00EB26C4" w:rsidP="000D4D70">
      <w:r w:rsidRPr="00186A63">
        <w:t>The</w:t>
      </w:r>
      <w:r w:rsidR="001931DE" w:rsidRPr="00186A63">
        <w:t xml:space="preserve"> County</w:t>
      </w:r>
      <w:r w:rsidR="009B0808" w:rsidRPr="00186A63">
        <w:t xml:space="preserve"> </w:t>
      </w:r>
      <w:r w:rsidRPr="00186A63">
        <w:t>provides for and encourages citizens to participate in the development</w:t>
      </w:r>
      <w:r w:rsidR="00B6464A" w:rsidRPr="00186A63">
        <w:t>, revision, amendment, adoption and implementation</w:t>
      </w:r>
      <w:r w:rsidRPr="00186A63">
        <w:t xml:space="preserve"> of the Citizen Participation Plan, </w:t>
      </w:r>
      <w:r w:rsidR="00B21717" w:rsidRPr="00186A63">
        <w:t>the A</w:t>
      </w:r>
      <w:r w:rsidR="000F590D" w:rsidRPr="00186A63">
        <w:t>nalysis of Impediments to</w:t>
      </w:r>
      <w:r w:rsidR="00B21717" w:rsidRPr="00186A63">
        <w:t xml:space="preserve"> Fair Housing, the </w:t>
      </w:r>
      <w:r w:rsidRPr="00186A63">
        <w:t xml:space="preserve">Consolidated Plan, </w:t>
      </w:r>
      <w:r w:rsidR="00B21717" w:rsidRPr="00186A63">
        <w:t xml:space="preserve">the </w:t>
      </w:r>
      <w:r w:rsidR="009566E1" w:rsidRPr="00186A63">
        <w:t xml:space="preserve">Annual </w:t>
      </w:r>
      <w:r w:rsidRPr="00186A63">
        <w:t xml:space="preserve">Action Plan, </w:t>
      </w:r>
      <w:r w:rsidR="00B21717" w:rsidRPr="00186A63">
        <w:t xml:space="preserve">and the </w:t>
      </w:r>
      <w:r w:rsidRPr="00186A63">
        <w:t>CAPER. The</w:t>
      </w:r>
      <w:r w:rsidR="001931DE" w:rsidRPr="00186A63">
        <w:t xml:space="preserve"> County</w:t>
      </w:r>
      <w:r w:rsidR="009B0808" w:rsidRPr="00186A63">
        <w:t xml:space="preserve"> </w:t>
      </w:r>
      <w:r w:rsidRPr="00186A63">
        <w:t xml:space="preserve">encourages participation by low- and moderate-income persons, particularly those living in </w:t>
      </w:r>
      <w:r w:rsidR="00C15FA8" w:rsidRPr="00186A63">
        <w:t>area</w:t>
      </w:r>
      <w:r w:rsidR="001656B1" w:rsidRPr="00186A63">
        <w:t>s</w:t>
      </w:r>
      <w:r w:rsidR="00C15FA8" w:rsidRPr="00186A63">
        <w:t xml:space="preserve"> designated as revitalization area</w:t>
      </w:r>
      <w:r w:rsidR="001656B1" w:rsidRPr="00186A63">
        <w:t>s</w:t>
      </w:r>
      <w:r w:rsidR="00C15FA8" w:rsidRPr="00186A63">
        <w:t xml:space="preserve"> or in </w:t>
      </w:r>
      <w:r w:rsidRPr="00186A63">
        <w:t xml:space="preserve">slum and blighted areas and in areas where </w:t>
      </w:r>
      <w:r w:rsidR="00CD7B6D" w:rsidRPr="00186A63">
        <w:t>HUD</w:t>
      </w:r>
      <w:r w:rsidRPr="00186A63">
        <w:t xml:space="preserve"> funds are proposed to be used, and by residents of predominantly low- and moderate- income </w:t>
      </w:r>
      <w:r w:rsidR="009566E1" w:rsidRPr="00186A63">
        <w:t>neighborhood</w:t>
      </w:r>
      <w:r w:rsidR="006D4F20" w:rsidRPr="00186A63">
        <w:t>s</w:t>
      </w:r>
      <w:r w:rsidRPr="00186A63">
        <w:t>.</w:t>
      </w:r>
      <w:r w:rsidR="00E360E8" w:rsidRPr="00186A63">
        <w:t xml:space="preserve"> </w:t>
      </w:r>
      <w:r w:rsidR="002E2BD8" w:rsidRPr="00186A63">
        <w:t>With respect to the public participation initiatives included in this Plan, t</w:t>
      </w:r>
      <w:r w:rsidRPr="00186A63">
        <w:t>he</w:t>
      </w:r>
      <w:r w:rsidR="001931DE" w:rsidRPr="00186A63">
        <w:t xml:space="preserve"> County</w:t>
      </w:r>
      <w:r w:rsidR="002E2BD8" w:rsidRPr="00186A63">
        <w:t xml:space="preserve"> will </w:t>
      </w:r>
      <w:r w:rsidRPr="00186A63">
        <w:t xml:space="preserve">take appropriate actions to encourage </w:t>
      </w:r>
      <w:r w:rsidR="009B0808" w:rsidRPr="00186A63">
        <w:t>the</w:t>
      </w:r>
      <w:r w:rsidR="00CD1411" w:rsidRPr="00186A63">
        <w:t xml:space="preserve"> </w:t>
      </w:r>
      <w:r w:rsidRPr="00186A63">
        <w:t>participation of</w:t>
      </w:r>
      <w:r w:rsidR="00E360E8" w:rsidRPr="00186A63">
        <w:t xml:space="preserve"> </w:t>
      </w:r>
      <w:r w:rsidRPr="00186A63">
        <w:t>all</w:t>
      </w:r>
      <w:r w:rsidR="00E360E8" w:rsidRPr="00186A63">
        <w:t xml:space="preserve"> </w:t>
      </w:r>
      <w:r w:rsidRPr="00186A63">
        <w:t>its</w:t>
      </w:r>
      <w:r w:rsidR="00E360E8" w:rsidRPr="00186A63">
        <w:t xml:space="preserve"> </w:t>
      </w:r>
      <w:r w:rsidRPr="00186A63">
        <w:t>citizens,</w:t>
      </w:r>
      <w:r w:rsidR="00E360E8" w:rsidRPr="00186A63">
        <w:t xml:space="preserve"> </w:t>
      </w:r>
      <w:r w:rsidRPr="00186A63">
        <w:t>including</w:t>
      </w:r>
      <w:r w:rsidR="00E360E8" w:rsidRPr="00186A63">
        <w:t xml:space="preserve"> </w:t>
      </w:r>
      <w:r w:rsidRPr="00186A63">
        <w:t>minorities</w:t>
      </w:r>
      <w:r w:rsidR="00554808" w:rsidRPr="00186A63">
        <w:t xml:space="preserve">, </w:t>
      </w:r>
      <w:r w:rsidRPr="00186A63">
        <w:t>non-English</w:t>
      </w:r>
      <w:r w:rsidR="00E360E8" w:rsidRPr="00186A63">
        <w:t xml:space="preserve"> </w:t>
      </w:r>
      <w:r w:rsidRPr="00186A63">
        <w:t xml:space="preserve">speaking persons, </w:t>
      </w:r>
      <w:r w:rsidR="00554808" w:rsidRPr="00186A63">
        <w:t xml:space="preserve">and </w:t>
      </w:r>
      <w:r w:rsidRPr="00186A63">
        <w:t xml:space="preserve">persons with </w:t>
      </w:r>
      <w:r w:rsidR="009F0052" w:rsidRPr="00186A63">
        <w:t xml:space="preserve">disabilities, as </w:t>
      </w:r>
      <w:r w:rsidR="00CD7B6D" w:rsidRPr="00186A63">
        <w:t>described below.</w:t>
      </w:r>
    </w:p>
    <w:p w14:paraId="0AC464A3" w14:textId="77777777" w:rsidR="009F0052" w:rsidRPr="00186A63" w:rsidRDefault="009F0052" w:rsidP="000D4D70"/>
    <w:p w14:paraId="2B556BB3" w14:textId="77777777" w:rsidR="0002484A" w:rsidRPr="00186A63" w:rsidRDefault="009F0052" w:rsidP="00656CDE">
      <w:pPr>
        <w:pStyle w:val="Heading4"/>
      </w:pPr>
      <w:r w:rsidRPr="00186A63">
        <w:t>Non-English Speakers</w:t>
      </w:r>
    </w:p>
    <w:p w14:paraId="07118B7F" w14:textId="5772BA1C" w:rsidR="0073386B" w:rsidRPr="00186A63" w:rsidRDefault="009F0052" w:rsidP="000D4D70">
      <w:r w:rsidRPr="00186A63">
        <w:t>The</w:t>
      </w:r>
      <w:r w:rsidR="001931DE" w:rsidRPr="00186A63">
        <w:t xml:space="preserve"> County</w:t>
      </w:r>
      <w:r w:rsidRPr="00186A63">
        <w:t xml:space="preserve"> has determined that</w:t>
      </w:r>
      <w:r w:rsidR="007451F7" w:rsidRPr="00186A63">
        <w:t xml:space="preserve">, based on </w:t>
      </w:r>
      <w:r w:rsidR="000F590D" w:rsidRPr="00186A63">
        <w:t xml:space="preserve">2015 </w:t>
      </w:r>
      <w:r w:rsidR="007451F7" w:rsidRPr="00186A63">
        <w:t>A</w:t>
      </w:r>
      <w:r w:rsidR="00E66B3C" w:rsidRPr="00186A63">
        <w:t>merican Community Survey data,</w:t>
      </w:r>
      <w:r w:rsidR="000F590D" w:rsidRPr="00186A63">
        <w:t xml:space="preserve"> the latest available source of information, </w:t>
      </w:r>
      <w:r w:rsidR="00E66B3C" w:rsidRPr="00186A63">
        <w:t>7</w:t>
      </w:r>
      <w:r w:rsidR="007451F7" w:rsidRPr="00186A63">
        <w:t>.</w:t>
      </w:r>
      <w:r w:rsidR="00E66B3C" w:rsidRPr="00186A63">
        <w:t>6</w:t>
      </w:r>
      <w:r w:rsidR="00BA551D" w:rsidRPr="00186A63">
        <w:t xml:space="preserve"> percent</w:t>
      </w:r>
      <w:r w:rsidR="007451F7" w:rsidRPr="00186A63">
        <w:t xml:space="preserve"> of its residents (age 5 and older) speak </w:t>
      </w:r>
      <w:r w:rsidR="00756F43" w:rsidRPr="00186A63">
        <w:t>English less than very well</w:t>
      </w:r>
      <w:r w:rsidR="00E66B3C" w:rsidRPr="00186A63">
        <w:t xml:space="preserve">.  Of these, a total of </w:t>
      </w:r>
      <w:r w:rsidR="00405C85" w:rsidRPr="00186A63">
        <w:t xml:space="preserve">3.4 </w:t>
      </w:r>
      <w:r w:rsidR="00BA551D" w:rsidRPr="00186A63">
        <w:t>percent</w:t>
      </w:r>
      <w:r w:rsidR="007451F7" w:rsidRPr="00186A63">
        <w:t xml:space="preserve"> of</w:t>
      </w:r>
      <w:r w:rsidR="001931DE" w:rsidRPr="00186A63">
        <w:t xml:space="preserve"> County</w:t>
      </w:r>
      <w:r w:rsidR="007451F7" w:rsidRPr="00186A63">
        <w:t xml:space="preserve"> residents are native Spanish-speakers who speak English less than very well. </w:t>
      </w:r>
      <w:r w:rsidR="00E66B3C" w:rsidRPr="00186A63">
        <w:t xml:space="preserve"> Italian speakers also exceeded the 1,000 persons threshold with just </w:t>
      </w:r>
      <w:r w:rsidR="00E66B3C" w:rsidRPr="00186A63">
        <w:lastRenderedPageBreak/>
        <w:t>under 1% of the County population.  Unlike Spanish-speaking residents, few of the social services programs of the county indicated that they had frequent contact with Italian-only speaking persons.</w:t>
      </w:r>
    </w:p>
    <w:p w14:paraId="472135F7" w14:textId="77777777" w:rsidR="00B47BE8" w:rsidRPr="00186A63" w:rsidRDefault="00B47BE8" w:rsidP="000D4D70"/>
    <w:p w14:paraId="602032B9" w14:textId="4A67CE27" w:rsidR="0073386B" w:rsidRPr="00186A63" w:rsidRDefault="0073386B" w:rsidP="000D4D70">
      <w:r w:rsidRPr="00186A63">
        <w:t xml:space="preserve">To encourage these residents to participate in the development of the </w:t>
      </w:r>
      <w:r w:rsidR="000F590D" w:rsidRPr="00186A63">
        <w:t xml:space="preserve">Analysis of Impediments to Fair Housing </w:t>
      </w:r>
      <w:r w:rsidR="006C1FC8" w:rsidRPr="00186A63">
        <w:t>(</w:t>
      </w:r>
      <w:r w:rsidR="000F590D" w:rsidRPr="00186A63">
        <w:t>AI</w:t>
      </w:r>
      <w:r w:rsidR="00E66B3C" w:rsidRPr="00186A63">
        <w:t xml:space="preserve">) </w:t>
      </w:r>
      <w:r w:rsidRPr="00186A63">
        <w:t>and the Consolidated Plan</w:t>
      </w:r>
      <w:r w:rsidR="00E66B3C" w:rsidRPr="00186A63">
        <w:t xml:space="preserve"> (CP)</w:t>
      </w:r>
      <w:r w:rsidRPr="00186A63">
        <w:t>, the</w:t>
      </w:r>
      <w:r w:rsidR="001931DE" w:rsidRPr="00186A63">
        <w:t xml:space="preserve"> County</w:t>
      </w:r>
      <w:r w:rsidRPr="00186A63">
        <w:t xml:space="preserve"> will undertake the following initiatives in addition to publishing advertisements </w:t>
      </w:r>
      <w:r w:rsidR="00186A63" w:rsidRPr="00186A63">
        <w:t xml:space="preserve">in </w:t>
      </w:r>
      <w:r w:rsidRPr="00186A63">
        <w:t xml:space="preserve">the </w:t>
      </w:r>
      <w:r w:rsidR="00857E3F" w:rsidRPr="00186A63">
        <w:rPr>
          <w:i/>
        </w:rPr>
        <w:t xml:space="preserve">Herald </w:t>
      </w:r>
      <w:r w:rsidRPr="00186A63">
        <w:rPr>
          <w:i/>
        </w:rPr>
        <w:t xml:space="preserve">News </w:t>
      </w:r>
      <w:r w:rsidR="000C3EA4" w:rsidRPr="00186A63">
        <w:t>and the</w:t>
      </w:r>
      <w:r w:rsidR="000C3EA4" w:rsidRPr="00186A63">
        <w:rPr>
          <w:i/>
        </w:rPr>
        <w:t xml:space="preserve"> </w:t>
      </w:r>
      <w:r w:rsidRPr="00186A63">
        <w:rPr>
          <w:i/>
        </w:rPr>
        <w:t>Record</w:t>
      </w:r>
      <w:r w:rsidR="00186A63" w:rsidRPr="00186A63">
        <w:t xml:space="preserve"> </w:t>
      </w:r>
      <w:r w:rsidRPr="00186A63">
        <w:t>for these activities:</w:t>
      </w:r>
    </w:p>
    <w:p w14:paraId="45E0E44C" w14:textId="77777777" w:rsidR="00186A63" w:rsidRPr="00186A63" w:rsidRDefault="00186A63" w:rsidP="000D3391">
      <w:pPr>
        <w:pStyle w:val="NoSpacing"/>
        <w:numPr>
          <w:ilvl w:val="0"/>
          <w:numId w:val="24"/>
        </w:numPr>
      </w:pPr>
      <w:r w:rsidRPr="00186A63">
        <w:t xml:space="preserve">A notice will be published, in Spanish, in the Spanish publication </w:t>
      </w:r>
      <w:r w:rsidRPr="00656CDE">
        <w:rPr>
          <w:i/>
          <w:iCs/>
        </w:rPr>
        <w:t>El Especialito</w:t>
      </w:r>
      <w:r w:rsidRPr="00186A63">
        <w:t xml:space="preserve"> </w:t>
      </w:r>
    </w:p>
    <w:p w14:paraId="4E46D5EC" w14:textId="6FEF2EBC" w:rsidR="00E66B3C" w:rsidRPr="00186A63" w:rsidRDefault="0073386B" w:rsidP="000D3391">
      <w:pPr>
        <w:pStyle w:val="NoSpacing"/>
        <w:numPr>
          <w:ilvl w:val="0"/>
          <w:numId w:val="24"/>
        </w:numPr>
      </w:pPr>
      <w:r w:rsidRPr="00186A63">
        <w:t xml:space="preserve">At least one stakeholder interview </w:t>
      </w:r>
      <w:r w:rsidR="00B47BE8" w:rsidRPr="00186A63">
        <w:t xml:space="preserve">or focus group session </w:t>
      </w:r>
      <w:r w:rsidRPr="00186A63">
        <w:t xml:space="preserve">will be scheduled during the stakeholder consultation processes for </w:t>
      </w:r>
      <w:r w:rsidR="000C3EA4" w:rsidRPr="00186A63">
        <w:t xml:space="preserve">both </w:t>
      </w:r>
      <w:r w:rsidR="00E66B3C" w:rsidRPr="00186A63">
        <w:t xml:space="preserve">the </w:t>
      </w:r>
      <w:r w:rsidR="000F590D" w:rsidRPr="00186A63">
        <w:t>AI</w:t>
      </w:r>
      <w:r w:rsidR="00E66B3C" w:rsidRPr="00186A63">
        <w:t xml:space="preserve"> and CP </w:t>
      </w:r>
      <w:r w:rsidRPr="00186A63">
        <w:t>and will focus on persons with limited English proficiency, and</w:t>
      </w:r>
      <w:r w:rsidR="00E66B3C" w:rsidRPr="00186A63">
        <w:t xml:space="preserve"> </w:t>
      </w:r>
    </w:p>
    <w:p w14:paraId="0E899C19" w14:textId="77777777" w:rsidR="00E66B3C" w:rsidRPr="00186A63" w:rsidRDefault="0073386B" w:rsidP="000D3391">
      <w:pPr>
        <w:pStyle w:val="NoSpacing"/>
        <w:numPr>
          <w:ilvl w:val="0"/>
          <w:numId w:val="24"/>
        </w:numPr>
      </w:pPr>
      <w:r w:rsidRPr="00186A63">
        <w:t>The</w:t>
      </w:r>
      <w:r w:rsidR="001931DE" w:rsidRPr="00186A63">
        <w:t xml:space="preserve"> County</w:t>
      </w:r>
      <w:r w:rsidRPr="00186A63">
        <w:t xml:space="preserve"> will provide a Spanish version of meeting agendas, handouts and surveys at meetings and stakeholder interviews conducted for each planning process. </w:t>
      </w:r>
      <w:r w:rsidR="00E66B3C" w:rsidRPr="00186A63">
        <w:t>The County will continue to include the following language in the advertisements related to the development of these documents:</w:t>
      </w:r>
    </w:p>
    <w:p w14:paraId="50362AFF" w14:textId="4D77D544" w:rsidR="00E66B3C" w:rsidRPr="0059096C" w:rsidRDefault="00E66B3C" w:rsidP="000D3391">
      <w:pPr>
        <w:pStyle w:val="NoSpacing"/>
        <w:numPr>
          <w:ilvl w:val="1"/>
          <w:numId w:val="24"/>
        </w:numPr>
        <w:rPr>
          <w:i/>
          <w:iCs/>
          <w:lang w:val="es-ES"/>
        </w:rPr>
      </w:pPr>
      <w:r w:rsidRPr="0059096C">
        <w:rPr>
          <w:i/>
          <w:iCs/>
          <w:lang w:val="es-ES"/>
        </w:rPr>
        <w:t>La información será proporcionada en español a petición.</w:t>
      </w:r>
    </w:p>
    <w:p w14:paraId="491C5027" w14:textId="77777777" w:rsidR="0073386B" w:rsidRPr="0059096C" w:rsidRDefault="0073386B" w:rsidP="000D4D70">
      <w:pPr>
        <w:rPr>
          <w:lang w:val="es-ES"/>
        </w:rPr>
      </w:pPr>
    </w:p>
    <w:p w14:paraId="5E3BC800" w14:textId="77777777" w:rsidR="003C1D61" w:rsidRPr="00186A63" w:rsidRDefault="003C1D61" w:rsidP="00656CDE">
      <w:pPr>
        <w:pStyle w:val="Heading4"/>
      </w:pPr>
      <w:r w:rsidRPr="00186A63">
        <w:t>Persons with Disabilities</w:t>
      </w:r>
    </w:p>
    <w:p w14:paraId="36748E0E" w14:textId="77777777" w:rsidR="00B72685" w:rsidRPr="00186A63" w:rsidRDefault="00B72685" w:rsidP="000D4D70">
      <w:r w:rsidRPr="00186A63">
        <w:t>To encourage the participation of persons with disabilities, the</w:t>
      </w:r>
      <w:r w:rsidR="001931DE" w:rsidRPr="00186A63">
        <w:t xml:space="preserve"> County</w:t>
      </w:r>
      <w:r w:rsidRPr="00186A63">
        <w:t xml:space="preserve"> will include the following language in </w:t>
      </w:r>
      <w:proofErr w:type="gramStart"/>
      <w:r w:rsidRPr="00186A63">
        <w:t>all of</w:t>
      </w:r>
      <w:proofErr w:type="gramEnd"/>
      <w:r w:rsidRPr="00186A63">
        <w:t xml:space="preserve"> its public meeting notices published in the </w:t>
      </w:r>
      <w:r w:rsidR="000C3EA4" w:rsidRPr="00186A63">
        <w:rPr>
          <w:i/>
        </w:rPr>
        <w:t>Herald</w:t>
      </w:r>
      <w:r w:rsidRPr="00186A63">
        <w:rPr>
          <w:i/>
        </w:rPr>
        <w:t xml:space="preserve"> News </w:t>
      </w:r>
      <w:r w:rsidR="000C3EA4" w:rsidRPr="00186A63">
        <w:t>and the</w:t>
      </w:r>
      <w:r w:rsidR="000C3EA4" w:rsidRPr="00186A63">
        <w:rPr>
          <w:i/>
        </w:rPr>
        <w:t xml:space="preserve"> </w:t>
      </w:r>
      <w:r w:rsidRPr="00186A63">
        <w:rPr>
          <w:i/>
        </w:rPr>
        <w:t>Record</w:t>
      </w:r>
      <w:r w:rsidRPr="00186A63">
        <w:t>:</w:t>
      </w:r>
    </w:p>
    <w:p w14:paraId="0EBBB0A0" w14:textId="77777777" w:rsidR="00186A63" w:rsidRPr="00186A63" w:rsidRDefault="00186A63" w:rsidP="000D4D70"/>
    <w:p w14:paraId="307A71B3" w14:textId="3FD5385D" w:rsidR="00B72685" w:rsidRPr="00186A63" w:rsidRDefault="00B72685" w:rsidP="000D4D70">
      <w:r w:rsidRPr="00186A63">
        <w:t xml:space="preserve">The </w:t>
      </w:r>
      <w:r w:rsidR="001931DE" w:rsidRPr="00186A63">
        <w:t>County of Passaic</w:t>
      </w:r>
      <w:r w:rsidRPr="00186A63">
        <w:t xml:space="preserve"> will make reasonable accommodations and services necessary for sensory-impaired and disabled citizens at the public meeting. Additionally, translation services may be offered upon request and availability. Persons requiring such accommodations/services should contact the</w:t>
      </w:r>
      <w:r w:rsidR="001931DE" w:rsidRPr="00186A63">
        <w:t xml:space="preserve"> County</w:t>
      </w:r>
      <w:r w:rsidRPr="00186A63">
        <w:t xml:space="preserve"> at least three working days in advance of the meeting.</w:t>
      </w:r>
      <w:r w:rsidR="00186A63" w:rsidRPr="00186A63">
        <w:t xml:space="preserve"> </w:t>
      </w:r>
      <w:r w:rsidR="00E66B3C" w:rsidRPr="00186A63">
        <w:t xml:space="preserve">Persons requiring information in alternative formats should contact the Department at (973) 569-4720 (TDD Users: 7-1-1 NJ Relay Center).  </w:t>
      </w:r>
    </w:p>
    <w:p w14:paraId="6468A5DC" w14:textId="77777777" w:rsidR="00B72685" w:rsidRPr="00186A63" w:rsidRDefault="00B72685" w:rsidP="000D4D70"/>
    <w:p w14:paraId="1DAFCDDA" w14:textId="77777777" w:rsidR="003C1D61" w:rsidRDefault="003C1D61" w:rsidP="000D4D70">
      <w:r w:rsidRPr="00186A63">
        <w:t>The</w:t>
      </w:r>
      <w:r w:rsidR="001931DE" w:rsidRPr="00186A63">
        <w:t xml:space="preserve"> County</w:t>
      </w:r>
      <w:r w:rsidRPr="00186A63">
        <w:t xml:space="preserve"> will conduct all public meetings in locations that are handicapped-accessible, when available.</w:t>
      </w:r>
    </w:p>
    <w:p w14:paraId="6EC8653B" w14:textId="77777777" w:rsidR="00DB7ADE" w:rsidRPr="00186A63" w:rsidRDefault="00DB7ADE" w:rsidP="000D4D70"/>
    <w:p w14:paraId="46D0A6CC" w14:textId="77777777" w:rsidR="003C1D61" w:rsidRPr="00186A63" w:rsidRDefault="0073386B" w:rsidP="000D4D70">
      <w:r w:rsidRPr="00186A63">
        <w:t>If requested, t</w:t>
      </w:r>
      <w:r w:rsidR="003C1D61" w:rsidRPr="00186A63">
        <w:t>he</w:t>
      </w:r>
      <w:r w:rsidR="001931DE" w:rsidRPr="00186A63">
        <w:t xml:space="preserve"> County</w:t>
      </w:r>
      <w:r w:rsidR="003C1D61" w:rsidRPr="00186A63">
        <w:t xml:space="preserve"> will </w:t>
      </w:r>
      <w:r w:rsidR="002E2BD8" w:rsidRPr="00186A63">
        <w:t>mail copies of public meeting notices to persons who are homebound and request such accommodation no less than seven days prior to the public meeting.</w:t>
      </w:r>
    </w:p>
    <w:p w14:paraId="4D9BBF7E" w14:textId="77777777" w:rsidR="00B67D34" w:rsidRPr="00186A63" w:rsidRDefault="00B67D34" w:rsidP="000D4D70"/>
    <w:p w14:paraId="1DA87C9C" w14:textId="77777777" w:rsidR="00636FCE" w:rsidRPr="00186A63" w:rsidRDefault="00636FCE" w:rsidP="00656CDE">
      <w:pPr>
        <w:pStyle w:val="Heading4"/>
      </w:pPr>
      <w:bookmarkStart w:id="6" w:name="_Hlk153353137"/>
      <w:r w:rsidRPr="00186A63">
        <w:t>Low- and Moderate-Income Persons</w:t>
      </w:r>
    </w:p>
    <w:p w14:paraId="63C13F04" w14:textId="2498398E" w:rsidR="00636FCE" w:rsidRPr="00186A63" w:rsidRDefault="00636FCE" w:rsidP="000D4D70">
      <w:r w:rsidRPr="00C8593B">
        <w:t>The</w:t>
      </w:r>
      <w:r w:rsidR="001931DE" w:rsidRPr="00C8593B">
        <w:t xml:space="preserve"> County</w:t>
      </w:r>
      <w:r w:rsidRPr="00C8593B">
        <w:t xml:space="preserve"> will conduct at</w:t>
      </w:r>
      <w:r w:rsidR="00B67D34" w:rsidRPr="00C8593B">
        <w:t xml:space="preserve"> least one public meeting during the development of </w:t>
      </w:r>
      <w:r w:rsidR="00186A63" w:rsidRPr="00C8593B">
        <w:t>Analysis of Impediments to Fair Housing</w:t>
      </w:r>
      <w:r w:rsidR="00B67D34" w:rsidRPr="00C8593B">
        <w:t>, the Consolidated Plan, and the Annual Action Plan in a municipality</w:t>
      </w:r>
      <w:r w:rsidRPr="00C8593B">
        <w:t xml:space="preserve"> that contains </w:t>
      </w:r>
      <w:r w:rsidR="00410A4C" w:rsidRPr="00C8593B">
        <w:t xml:space="preserve">at least </w:t>
      </w:r>
      <w:r w:rsidR="00405C85" w:rsidRPr="00C8593B">
        <w:t>42.76</w:t>
      </w:r>
      <w:r w:rsidRPr="00C8593B">
        <w:t>% low- and moderate-income residents</w:t>
      </w:r>
      <w:r w:rsidR="00F065B4" w:rsidRPr="00C8593B">
        <w:t>,</w:t>
      </w:r>
      <w:r w:rsidRPr="00C8593B">
        <w:t xml:space="preserve"> </w:t>
      </w:r>
      <w:r w:rsidR="00B67D34" w:rsidRPr="00C8593B">
        <w:t>or the most recent exception limit for Passaic County as set by HUD for determining if an area is considered low and moderate income.</w:t>
      </w:r>
    </w:p>
    <w:bookmarkEnd w:id="6"/>
    <w:p w14:paraId="079B6E33" w14:textId="77777777" w:rsidR="00053A0A" w:rsidRPr="00186A63" w:rsidRDefault="00053A0A" w:rsidP="000D4D70"/>
    <w:p w14:paraId="70DF43A9" w14:textId="77777777" w:rsidR="00373D70" w:rsidRPr="00186A63" w:rsidRDefault="00373D70" w:rsidP="00656CDE">
      <w:pPr>
        <w:pStyle w:val="Heading4"/>
      </w:pPr>
      <w:r w:rsidRPr="00186A63">
        <w:t>Organizations and Agencies</w:t>
      </w:r>
    </w:p>
    <w:p w14:paraId="40339FE2" w14:textId="77777777" w:rsidR="00373D70" w:rsidRPr="00186A63" w:rsidRDefault="00373D70" w:rsidP="000D4D70">
      <w:r w:rsidRPr="00186A63">
        <w:t>The</w:t>
      </w:r>
      <w:r w:rsidR="001931DE" w:rsidRPr="00186A63">
        <w:t xml:space="preserve"> County</w:t>
      </w:r>
      <w:r w:rsidRPr="00186A63">
        <w:t xml:space="preserve"> encourages the participation of local and regional institutions, the Continuum of Care, businesses, developers, nonprofit organizations, philanthropic organizations,</w:t>
      </w:r>
      <w:r w:rsidR="00881A1F" w:rsidRPr="00186A63">
        <w:t xml:space="preserve"> </w:t>
      </w:r>
      <w:r w:rsidR="0071563F" w:rsidRPr="00186A63">
        <w:t>broadband internet service providers, organizations engaged in narrowing the digital divide, agencies whose primary responsibilities include the management of flood prone areas, public land or water resources, and emergency management agencies</w:t>
      </w:r>
      <w:r w:rsidR="00881A1F" w:rsidRPr="00186A63">
        <w:t xml:space="preserve">, </w:t>
      </w:r>
      <w:r w:rsidRPr="00186A63">
        <w:t>and community-based and faith-based organizations in the process of developing, revising, amending, adopting and implementing all documents covered by this Plan. This will be achieved through stakeholder interviews, focus groups and/or public meetings.</w:t>
      </w:r>
    </w:p>
    <w:p w14:paraId="178973C0" w14:textId="77777777" w:rsidR="00373D70" w:rsidRPr="00186A63" w:rsidRDefault="00373D70" w:rsidP="000D4D70"/>
    <w:p w14:paraId="0F2A4DA4" w14:textId="77777777" w:rsidR="00373D70" w:rsidRPr="00186A63" w:rsidRDefault="00373D70" w:rsidP="00656CDE">
      <w:pPr>
        <w:pStyle w:val="Heading4"/>
      </w:pPr>
      <w:r w:rsidRPr="00186A63">
        <w:t>Local Public Housing A</w:t>
      </w:r>
      <w:r w:rsidR="000C3EA4" w:rsidRPr="00186A63">
        <w:t>gency</w:t>
      </w:r>
    </w:p>
    <w:p w14:paraId="64F14B97" w14:textId="77777777" w:rsidR="00373D70" w:rsidRPr="00186A63" w:rsidRDefault="00373D70" w:rsidP="000D4D70">
      <w:r w:rsidRPr="00186A63">
        <w:lastRenderedPageBreak/>
        <w:t>The</w:t>
      </w:r>
      <w:r w:rsidR="001931DE" w:rsidRPr="00186A63">
        <w:t xml:space="preserve"> County</w:t>
      </w:r>
      <w:r w:rsidRPr="00186A63">
        <w:t xml:space="preserve"> encourages, in consultation with </w:t>
      </w:r>
      <w:r w:rsidR="000C3EA4" w:rsidRPr="00186A63">
        <w:t xml:space="preserve">the </w:t>
      </w:r>
      <w:r w:rsidR="00B67D34" w:rsidRPr="00186A63">
        <w:t>Passaic County Housing A</w:t>
      </w:r>
      <w:r w:rsidR="00040CC0" w:rsidRPr="00186A63">
        <w:t xml:space="preserve">gency </w:t>
      </w:r>
      <w:r w:rsidR="00B67D34" w:rsidRPr="00186A63">
        <w:t>(P</w:t>
      </w:r>
      <w:r w:rsidR="00410A4C" w:rsidRPr="00186A63">
        <w:t>HA)</w:t>
      </w:r>
      <w:r w:rsidRPr="00186A63">
        <w:t xml:space="preserve">, the participation of residents of </w:t>
      </w:r>
      <w:r w:rsidR="00B67D34" w:rsidRPr="00186A63">
        <w:t>Section 8 Housing Choice Voucher</w:t>
      </w:r>
      <w:r w:rsidR="00040CC0" w:rsidRPr="00186A63">
        <w:t>s</w:t>
      </w:r>
      <w:r w:rsidR="00B67D34" w:rsidRPr="00186A63">
        <w:t xml:space="preserve"> issued by the PHA</w:t>
      </w:r>
      <w:r w:rsidRPr="00186A63">
        <w:t xml:space="preserve">, in the process of developing, revising, amending, </w:t>
      </w:r>
      <w:proofErr w:type="gramStart"/>
      <w:r w:rsidRPr="00186A63">
        <w:t>adopting</w:t>
      </w:r>
      <w:proofErr w:type="gramEnd"/>
      <w:r w:rsidRPr="00186A63">
        <w:t xml:space="preserve"> and implementing the documents covered by this Plan. The</w:t>
      </w:r>
      <w:r w:rsidR="001931DE" w:rsidRPr="00186A63">
        <w:t xml:space="preserve"> County</w:t>
      </w:r>
      <w:r w:rsidRPr="00186A63">
        <w:t xml:space="preserve"> will provide information to the </w:t>
      </w:r>
      <w:r w:rsidR="00B67D34" w:rsidRPr="00186A63">
        <w:t>Executive D</w:t>
      </w:r>
      <w:r w:rsidRPr="00186A63">
        <w:t>irector</w:t>
      </w:r>
      <w:r w:rsidR="00B67D34" w:rsidRPr="00186A63">
        <w:t xml:space="preserve"> of P</w:t>
      </w:r>
      <w:r w:rsidR="00410A4C" w:rsidRPr="00186A63">
        <w:t>HA</w:t>
      </w:r>
      <w:r w:rsidRPr="00186A63">
        <w:t xml:space="preserve"> about the Assessment of Fair Housing, its affirmatively furthering fair housing strategy, and Consolidated Plan activities related to housing developments and communities so th</w:t>
      </w:r>
      <w:r w:rsidR="00040CC0" w:rsidRPr="00186A63">
        <w:t>e</w:t>
      </w:r>
      <w:r w:rsidRPr="00186A63">
        <w:t xml:space="preserve"> </w:t>
      </w:r>
      <w:r w:rsidR="00B67D34" w:rsidRPr="00186A63">
        <w:t>P</w:t>
      </w:r>
      <w:r w:rsidR="00E45A2E" w:rsidRPr="00186A63">
        <w:t>HA</w:t>
      </w:r>
      <w:r w:rsidRPr="00186A63">
        <w:t xml:space="preserve"> can make this information available at the annua</w:t>
      </w:r>
      <w:r w:rsidR="00E45A2E" w:rsidRPr="00186A63">
        <w:t>l public hearings required for its</w:t>
      </w:r>
      <w:r w:rsidRPr="00186A63">
        <w:t xml:space="preserve"> Public Hous</w:t>
      </w:r>
      <w:r w:rsidR="00B67D34" w:rsidRPr="00186A63">
        <w:t>i</w:t>
      </w:r>
      <w:r w:rsidRPr="00186A63">
        <w:t>ng A</w:t>
      </w:r>
      <w:r w:rsidR="00040CC0" w:rsidRPr="00186A63">
        <w:t>gency</w:t>
      </w:r>
      <w:r w:rsidRPr="00186A63">
        <w:t xml:space="preserve"> Plan.</w:t>
      </w:r>
      <w:r w:rsidR="00E45A2E" w:rsidRPr="00186A63">
        <w:t xml:space="preserve"> </w:t>
      </w:r>
    </w:p>
    <w:p w14:paraId="17EDD6D8" w14:textId="77777777" w:rsidR="00B67D34" w:rsidRPr="00186A63" w:rsidRDefault="00B67D34" w:rsidP="000D4D70"/>
    <w:p w14:paraId="1A57E108" w14:textId="68FF8F5E" w:rsidR="00E45A2E" w:rsidRPr="00186A63" w:rsidRDefault="00373D70" w:rsidP="000D4D70">
      <w:r w:rsidRPr="00186A63">
        <w:t>The</w:t>
      </w:r>
      <w:r w:rsidR="001931DE" w:rsidRPr="00186A63">
        <w:t xml:space="preserve"> County</w:t>
      </w:r>
      <w:r w:rsidRPr="00186A63">
        <w:t xml:space="preserve"> encourages participation by </w:t>
      </w:r>
      <w:r w:rsidR="00B67D34" w:rsidRPr="00186A63">
        <w:t>PHA stakeholders</w:t>
      </w:r>
      <w:r w:rsidR="00346554" w:rsidRPr="00186A63">
        <w:t xml:space="preserve">. This will be carried out by providing to </w:t>
      </w:r>
      <w:r w:rsidR="00501FBA" w:rsidRPr="00186A63">
        <w:t xml:space="preserve">the </w:t>
      </w:r>
      <w:r w:rsidR="00B67D34" w:rsidRPr="00186A63">
        <w:t>P</w:t>
      </w:r>
      <w:r w:rsidR="00E45A2E" w:rsidRPr="00186A63">
        <w:t>HA</w:t>
      </w:r>
      <w:r w:rsidR="00346554" w:rsidRPr="00186A63">
        <w:t xml:space="preserve"> information on public meetings, surveys and other outreach initiatives related to the documents covered by this Plan.</w:t>
      </w:r>
      <w:r w:rsidR="00BA551D" w:rsidRPr="00186A63">
        <w:t xml:space="preserve"> </w:t>
      </w:r>
      <w:r w:rsidR="00E45A2E" w:rsidRPr="00186A63">
        <w:t>To the greatest extent possible, the</w:t>
      </w:r>
      <w:r w:rsidR="001931DE" w:rsidRPr="00186A63">
        <w:t xml:space="preserve"> County</w:t>
      </w:r>
      <w:r w:rsidR="00B67D34" w:rsidRPr="00186A63">
        <w:t xml:space="preserve"> will collaborate with </w:t>
      </w:r>
      <w:r w:rsidR="00501FBA" w:rsidRPr="00186A63">
        <w:t xml:space="preserve">the </w:t>
      </w:r>
      <w:r w:rsidR="00B67D34" w:rsidRPr="00186A63">
        <w:t>P</w:t>
      </w:r>
      <w:r w:rsidR="00E45A2E" w:rsidRPr="00186A63">
        <w:t xml:space="preserve">HA to prepare a joint </w:t>
      </w:r>
      <w:r w:rsidR="000F590D" w:rsidRPr="00186A63">
        <w:t>AI</w:t>
      </w:r>
      <w:r w:rsidR="00E45A2E" w:rsidRPr="00186A63">
        <w:t>.</w:t>
      </w:r>
    </w:p>
    <w:p w14:paraId="3860AB1A" w14:textId="77777777" w:rsidR="00D93B2A" w:rsidRPr="00186A63" w:rsidRDefault="00D93B2A" w:rsidP="000D4D70"/>
    <w:p w14:paraId="6F90CAF3" w14:textId="77777777" w:rsidR="00D93B2A" w:rsidRPr="00186A63" w:rsidRDefault="00D93B2A" w:rsidP="00656CDE">
      <w:pPr>
        <w:pStyle w:val="Heading4"/>
      </w:pPr>
      <w:r w:rsidRPr="00186A63">
        <w:t xml:space="preserve">Public Notices </w:t>
      </w:r>
    </w:p>
    <w:p w14:paraId="20C6C98F" w14:textId="77777777" w:rsidR="00D93B2A" w:rsidRPr="00186A63" w:rsidRDefault="00D93B2A" w:rsidP="000D4D70">
      <w:r w:rsidRPr="00186A63">
        <w:t xml:space="preserve">Public review/comment periods and public hearings held in the process of developing, revising, amending, </w:t>
      </w:r>
      <w:proofErr w:type="gramStart"/>
      <w:r w:rsidRPr="00186A63">
        <w:t>adopting</w:t>
      </w:r>
      <w:proofErr w:type="gramEnd"/>
      <w:r w:rsidRPr="00186A63">
        <w:t xml:space="preserve"> and implementing the documents covered by this Plan shall be advertised in the </w:t>
      </w:r>
      <w:r w:rsidRPr="00186A63">
        <w:rPr>
          <w:i/>
        </w:rPr>
        <w:t>Record</w:t>
      </w:r>
      <w:r w:rsidR="00B67D34" w:rsidRPr="00186A63">
        <w:rPr>
          <w:i/>
        </w:rPr>
        <w:t xml:space="preserve"> </w:t>
      </w:r>
      <w:r w:rsidR="00B67D34" w:rsidRPr="00186A63">
        <w:rPr>
          <w:iCs/>
        </w:rPr>
        <w:t xml:space="preserve">and </w:t>
      </w:r>
      <w:r w:rsidR="00501FBA" w:rsidRPr="00186A63">
        <w:rPr>
          <w:iCs/>
        </w:rPr>
        <w:t>t</w:t>
      </w:r>
      <w:r w:rsidR="00B67D34" w:rsidRPr="00186A63">
        <w:rPr>
          <w:iCs/>
        </w:rPr>
        <w:t>he</w:t>
      </w:r>
      <w:r w:rsidR="00B67D34" w:rsidRPr="00186A63">
        <w:rPr>
          <w:i/>
        </w:rPr>
        <w:t xml:space="preserve"> Herald News</w:t>
      </w:r>
      <w:r w:rsidRPr="00186A63">
        <w:t xml:space="preserve"> no less than seven days before the public review and comment period commences or the public hearing is held.</w:t>
      </w:r>
    </w:p>
    <w:p w14:paraId="052F4167" w14:textId="77777777" w:rsidR="00392EB0" w:rsidRPr="00186A63" w:rsidRDefault="00392EB0" w:rsidP="000D4D70"/>
    <w:p w14:paraId="00ECC6B7" w14:textId="77777777" w:rsidR="00392EB0" w:rsidRPr="00186A63" w:rsidRDefault="00392EB0" w:rsidP="00656CDE">
      <w:pPr>
        <w:pStyle w:val="Heading4"/>
      </w:pPr>
      <w:r w:rsidRPr="00186A63">
        <w:t>Public Hearings</w:t>
      </w:r>
    </w:p>
    <w:p w14:paraId="16901A19" w14:textId="7D5D758B" w:rsidR="00392EB0" w:rsidRPr="00186A63" w:rsidRDefault="00392EB0" w:rsidP="000D4D70">
      <w:r w:rsidRPr="00186A63">
        <w:t xml:space="preserve">All public hearings will be scheduled at times and locations that are convenient for potential and actual program beneficiaries, and with accommodation for persons with disabilities and non-English Spanish speakers in accordance with </w:t>
      </w:r>
      <w:r w:rsidRPr="00C8593B">
        <w:t>this Plan.</w:t>
      </w:r>
      <w:r w:rsidR="00186A63" w:rsidRPr="00C8593B">
        <w:t xml:space="preserve"> </w:t>
      </w:r>
      <w:r w:rsidR="00DB7ADE" w:rsidRPr="00C8593B">
        <w:t xml:space="preserve"> For any public hearings described in this Citizen Participation Plan, the</w:t>
      </w:r>
      <w:r w:rsidR="00186A63" w:rsidRPr="00C8593B">
        <w:t xml:space="preserve"> County, at its discretion, may choose to host a hybrid hearing</w:t>
      </w:r>
      <w:r w:rsidR="00656CDE" w:rsidRPr="00C8593B">
        <w:t>.  A phy</w:t>
      </w:r>
      <w:r w:rsidR="00186A63" w:rsidRPr="00C8593B">
        <w:t xml:space="preserve">sical location </w:t>
      </w:r>
      <w:r w:rsidR="00656CDE" w:rsidRPr="00C8593B">
        <w:t xml:space="preserve">for the public hearing </w:t>
      </w:r>
      <w:r w:rsidR="00186A63" w:rsidRPr="00C8593B">
        <w:t xml:space="preserve">will be </w:t>
      </w:r>
      <w:r w:rsidR="00656CDE" w:rsidRPr="00C8593B">
        <w:t>provided</w:t>
      </w:r>
      <w:r w:rsidR="00186A63" w:rsidRPr="00C8593B">
        <w:t>, but online participation will be available for those wishing to attend virtually.</w:t>
      </w:r>
      <w:r w:rsidR="00186A63">
        <w:t xml:space="preserve"> </w:t>
      </w:r>
    </w:p>
    <w:p w14:paraId="3145ECBA" w14:textId="77777777" w:rsidR="004B13E8" w:rsidRPr="00186A63" w:rsidRDefault="004B13E8" w:rsidP="000D4D70"/>
    <w:p w14:paraId="0CF3FC64" w14:textId="77777777" w:rsidR="004B13E8" w:rsidRPr="00186A63" w:rsidRDefault="004B13E8" w:rsidP="00656CDE">
      <w:pPr>
        <w:pStyle w:val="Heading4"/>
      </w:pPr>
      <w:r w:rsidRPr="00186A63">
        <w:t>Technical Assistance</w:t>
      </w:r>
    </w:p>
    <w:p w14:paraId="07265116" w14:textId="219587F5" w:rsidR="004B13E8" w:rsidRPr="00186A63" w:rsidRDefault="003D3687" w:rsidP="000D4D70">
      <w:r w:rsidRPr="00186A63">
        <w:t>CDBG</w:t>
      </w:r>
      <w:r w:rsidR="004B13E8" w:rsidRPr="00186A63">
        <w:t xml:space="preserve"> staff are available to assist organizations and other eligible individuals that are interested in submitting a proposal to obtain funding through the </w:t>
      </w:r>
      <w:r w:rsidRPr="00186A63">
        <w:t>CDBG program</w:t>
      </w:r>
      <w:r w:rsidR="004B13E8" w:rsidRPr="00186A63">
        <w:t xml:space="preserve">. </w:t>
      </w:r>
      <w:r w:rsidR="00656CDE">
        <w:t xml:space="preserve"> The Department of Planning and Economic Development will host an annual workshop during the application submission window to provide guidance on </w:t>
      </w:r>
      <w:proofErr w:type="gramStart"/>
      <w:r w:rsidR="00656CDE">
        <w:t>submitting an application</w:t>
      </w:r>
      <w:proofErr w:type="gramEnd"/>
      <w:r w:rsidR="00656CDE">
        <w:t xml:space="preserve"> and to answer questions related to the CDBG program and eligible activities.  </w:t>
      </w:r>
      <w:r w:rsidR="004B13E8" w:rsidRPr="00186A63">
        <w:t>All potential applicants are strongly encouraged to contact the</w:t>
      </w:r>
      <w:r w:rsidR="001931DE" w:rsidRPr="00186A63">
        <w:t xml:space="preserve"> County</w:t>
      </w:r>
      <w:r w:rsidRPr="00186A63">
        <w:t xml:space="preserve"> </w:t>
      </w:r>
      <w:r w:rsidR="00B67D34" w:rsidRPr="00186A63">
        <w:t>Department of Planning and Economic Development</w:t>
      </w:r>
      <w:r w:rsidR="004B13E8" w:rsidRPr="00186A63">
        <w:t xml:space="preserve"> for technical assistance before initiating a funding request application.</w:t>
      </w:r>
    </w:p>
    <w:p w14:paraId="64017AC7" w14:textId="77777777" w:rsidR="00392EB0" w:rsidRPr="00186A63" w:rsidRDefault="00392EB0" w:rsidP="000D4D70"/>
    <w:p w14:paraId="27D01091" w14:textId="77777777" w:rsidR="00C51333" w:rsidRPr="00186A63" w:rsidRDefault="00C51333" w:rsidP="00656CDE">
      <w:pPr>
        <w:pStyle w:val="Heading4"/>
      </w:pPr>
      <w:r w:rsidRPr="00186A63">
        <w:t>Online Access</w:t>
      </w:r>
    </w:p>
    <w:p w14:paraId="74185035" w14:textId="77777777" w:rsidR="003D3687" w:rsidRPr="00186A63" w:rsidRDefault="00C51333" w:rsidP="000D4D70">
      <w:pPr>
        <w:rPr>
          <w:rFonts w:cstheme="minorHAnsi"/>
          <w:b/>
        </w:rPr>
      </w:pPr>
      <w:r w:rsidRPr="00186A63">
        <w:t>The</w:t>
      </w:r>
      <w:r w:rsidR="001931DE" w:rsidRPr="00186A63">
        <w:t xml:space="preserve"> County</w:t>
      </w:r>
      <w:r w:rsidRPr="00186A63">
        <w:t xml:space="preserve"> will post draft copies and final copies of all documents covered by this Plan on its website accessible at</w:t>
      </w:r>
      <w:r w:rsidR="00B00EF0" w:rsidRPr="00186A63">
        <w:t xml:space="preserve"> </w:t>
      </w:r>
      <w:hyperlink r:id="rId10" w:history="1">
        <w:r w:rsidR="00B67D34" w:rsidRPr="00186A63">
          <w:rPr>
            <w:rStyle w:val="Hyperlink"/>
            <w:rFonts w:cstheme="minorHAnsi"/>
            <w:bCs/>
          </w:rPr>
          <w:t>https://www.passaiccountynj.org</w:t>
        </w:r>
      </w:hyperlink>
    </w:p>
    <w:p w14:paraId="63C9F0AC" w14:textId="77777777" w:rsidR="00B67D34" w:rsidRPr="00186A63" w:rsidRDefault="00B67D34" w:rsidP="000D4D70"/>
    <w:p w14:paraId="5522D438" w14:textId="77777777" w:rsidR="00CD7B6D" w:rsidRPr="00186A63" w:rsidRDefault="00CD7B6D" w:rsidP="00656CDE">
      <w:pPr>
        <w:pStyle w:val="Heading4"/>
      </w:pPr>
      <w:r w:rsidRPr="00186A63">
        <w:t>Other Engagement Techniques</w:t>
      </w:r>
    </w:p>
    <w:p w14:paraId="34344B1A" w14:textId="77777777" w:rsidR="00C15FA8" w:rsidRPr="00186A63" w:rsidRDefault="00351A0F" w:rsidP="000D4D70">
      <w:r w:rsidRPr="00186A63">
        <w:t xml:space="preserve">The Plan </w:t>
      </w:r>
      <w:r w:rsidR="00F065B4" w:rsidRPr="00186A63">
        <w:t>may</w:t>
      </w:r>
      <w:r w:rsidRPr="00186A63">
        <w:t xml:space="preserve"> be amended as the</w:t>
      </w:r>
      <w:r w:rsidR="001931DE" w:rsidRPr="00186A63">
        <w:t xml:space="preserve"> County</w:t>
      </w:r>
      <w:r w:rsidRPr="00186A63">
        <w:t xml:space="preserve"> continues to gain access to technology that improves the avenues of participation</w:t>
      </w:r>
      <w:r w:rsidR="00C51333" w:rsidRPr="00186A63">
        <w:t xml:space="preserve"> by its residents</w:t>
      </w:r>
      <w:r w:rsidRPr="00186A63">
        <w:t xml:space="preserve">. </w:t>
      </w:r>
    </w:p>
    <w:p w14:paraId="5531E75B" w14:textId="77777777" w:rsidR="00A6291A" w:rsidRPr="00186A63" w:rsidRDefault="00A6291A" w:rsidP="000D4D70"/>
    <w:p w14:paraId="76856FC3" w14:textId="77777777" w:rsidR="00CD7B6D" w:rsidRPr="00186A63" w:rsidRDefault="00CD7B6D" w:rsidP="00656CDE">
      <w:pPr>
        <w:pStyle w:val="Heading4"/>
      </w:pPr>
      <w:r w:rsidRPr="00186A63">
        <w:t>Contact Person</w:t>
      </w:r>
    </w:p>
    <w:p w14:paraId="781D86A5" w14:textId="77777777" w:rsidR="00D93B2A" w:rsidRPr="00186A63" w:rsidRDefault="00C15FA8" w:rsidP="000D4D70">
      <w:r w:rsidRPr="00186A63">
        <w:t>A</w:t>
      </w:r>
      <w:r w:rsidR="00EB26C4" w:rsidRPr="00186A63">
        <w:t>ll</w:t>
      </w:r>
      <w:r w:rsidR="00E360E8" w:rsidRPr="00186A63">
        <w:t xml:space="preserve"> </w:t>
      </w:r>
      <w:r w:rsidR="00EB26C4" w:rsidRPr="00186A63">
        <w:t>communication</w:t>
      </w:r>
      <w:r w:rsidR="00E360E8" w:rsidRPr="00186A63">
        <w:t xml:space="preserve"> </w:t>
      </w:r>
      <w:r w:rsidR="00EB26C4" w:rsidRPr="00186A63">
        <w:t>regarding</w:t>
      </w:r>
      <w:r w:rsidR="00E360E8" w:rsidRPr="00186A63">
        <w:t xml:space="preserve"> </w:t>
      </w:r>
      <w:r w:rsidR="00EB26C4" w:rsidRPr="00186A63">
        <w:t>the</w:t>
      </w:r>
      <w:r w:rsidR="00E360E8" w:rsidRPr="00186A63">
        <w:t xml:space="preserve"> </w:t>
      </w:r>
      <w:r w:rsidR="00EB26C4" w:rsidRPr="00186A63">
        <w:t>Plan</w:t>
      </w:r>
      <w:r w:rsidRPr="00186A63">
        <w:t xml:space="preserve">, the Assessment of Fair Housing, </w:t>
      </w:r>
      <w:r w:rsidR="00EB26C4" w:rsidRPr="00186A63">
        <w:t>the Consolidated Plan</w:t>
      </w:r>
      <w:r w:rsidRPr="00186A63">
        <w:t xml:space="preserve">, the Annual Action Plan, the CAPER, </w:t>
      </w:r>
      <w:r w:rsidR="007A3333" w:rsidRPr="00186A63">
        <w:t xml:space="preserve">comments, </w:t>
      </w:r>
      <w:r w:rsidR="008D427D" w:rsidRPr="00186A63">
        <w:t>complaints, reasonable accommodation for disabled persons, translation services</w:t>
      </w:r>
      <w:r w:rsidR="007A3333" w:rsidRPr="00186A63">
        <w:t>, or other elements</w:t>
      </w:r>
      <w:r w:rsidR="00C51333" w:rsidRPr="00186A63">
        <w:t xml:space="preserve"> shall be directed to</w:t>
      </w:r>
      <w:r w:rsidR="00EB26C4" w:rsidRPr="00186A63">
        <w:t>:</w:t>
      </w:r>
    </w:p>
    <w:p w14:paraId="24D5B855" w14:textId="310F3A69" w:rsidR="007F2A71" w:rsidRPr="00186A63" w:rsidRDefault="007F2A71" w:rsidP="000D4D70"/>
    <w:p w14:paraId="360D4AFA" w14:textId="4F094186" w:rsidR="007F2A71" w:rsidRPr="00186A63" w:rsidRDefault="00656CDE" w:rsidP="000D4D70">
      <w:r w:rsidRPr="00186A63">
        <w:rPr>
          <w:noProof/>
        </w:rPr>
        <w:lastRenderedPageBreak/>
        <mc:AlternateContent>
          <mc:Choice Requires="wps">
            <w:drawing>
              <wp:anchor distT="0" distB="0" distL="114300" distR="114300" simplePos="0" relativeHeight="251658240" behindDoc="0" locked="0" layoutInCell="1" allowOverlap="1" wp14:anchorId="1B64E654" wp14:editId="47CB5A77">
                <wp:simplePos x="0" y="0"/>
                <wp:positionH relativeFrom="column">
                  <wp:posOffset>1329055</wp:posOffset>
                </wp:positionH>
                <wp:positionV relativeFrom="paragraph">
                  <wp:posOffset>155575</wp:posOffset>
                </wp:positionV>
                <wp:extent cx="3338830" cy="1539240"/>
                <wp:effectExtent l="0" t="0" r="1397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539240"/>
                        </a:xfrm>
                        <a:prstGeom prst="rect">
                          <a:avLst/>
                        </a:prstGeom>
                        <a:solidFill>
                          <a:srgbClr val="FFFFFF"/>
                        </a:solidFill>
                        <a:ln w="9525">
                          <a:solidFill>
                            <a:srgbClr val="000000"/>
                          </a:solidFill>
                          <a:miter lim="800000"/>
                          <a:headEnd/>
                          <a:tailEnd/>
                        </a:ln>
                      </wps:spPr>
                      <wps:txbx>
                        <w:txbxContent>
                          <w:p w14:paraId="387200B1" w14:textId="77777777" w:rsidR="0059096C" w:rsidRPr="00F065B4" w:rsidRDefault="0059096C" w:rsidP="000D4D70"/>
                          <w:p w14:paraId="089150A2" w14:textId="77777777" w:rsidR="0059096C" w:rsidRPr="00C8593B" w:rsidRDefault="0059096C" w:rsidP="00656CDE">
                            <w:pPr>
                              <w:rPr>
                                <w:rFonts w:cstheme="minorHAnsi"/>
                              </w:rPr>
                            </w:pPr>
                            <w:r w:rsidRPr="00C8593B">
                              <w:rPr>
                                <w:rFonts w:cstheme="minorHAnsi"/>
                              </w:rPr>
                              <w:t xml:space="preserve">Deborah Hoffman  </w:t>
                            </w:r>
                          </w:p>
                          <w:p w14:paraId="49CF1185" w14:textId="0885BA1A" w:rsidR="0059096C" w:rsidRPr="00C8593B" w:rsidRDefault="0059096C" w:rsidP="00656CDE">
                            <w:pPr>
                              <w:rPr>
                                <w:rFonts w:cstheme="minorHAnsi"/>
                              </w:rPr>
                            </w:pPr>
                            <w:r w:rsidRPr="00C8593B">
                              <w:rPr>
                                <w:rFonts w:cstheme="minorHAnsi"/>
                              </w:rPr>
                              <w:t>Director of Economic Development</w:t>
                            </w:r>
                          </w:p>
                          <w:p w14:paraId="0D41260E" w14:textId="368349C3" w:rsidR="0059096C" w:rsidRPr="00C8593B" w:rsidRDefault="0059096C" w:rsidP="00656CDE">
                            <w:pPr>
                              <w:rPr>
                                <w:rFonts w:cstheme="minorHAnsi"/>
                              </w:rPr>
                            </w:pPr>
                            <w:r w:rsidRPr="00C8593B">
                              <w:rPr>
                                <w:rFonts w:cstheme="minorHAnsi"/>
                              </w:rPr>
                              <w:t>County of Passaic</w:t>
                            </w:r>
                          </w:p>
                          <w:p w14:paraId="0CF2B356" w14:textId="16DF43F8" w:rsidR="0059096C" w:rsidRPr="00C8593B" w:rsidRDefault="0059096C" w:rsidP="00656CDE">
                            <w:pPr>
                              <w:rPr>
                                <w:rFonts w:cstheme="minorHAnsi"/>
                              </w:rPr>
                            </w:pPr>
                            <w:r w:rsidRPr="00C8593B">
                              <w:rPr>
                                <w:rFonts w:cstheme="minorHAnsi"/>
                              </w:rPr>
                              <w:t>401 Grand Street, Room 417</w:t>
                            </w:r>
                          </w:p>
                          <w:p w14:paraId="372422B5" w14:textId="0E3F4355" w:rsidR="0059096C" w:rsidRPr="00C8593B" w:rsidRDefault="0059096C" w:rsidP="00656CDE">
                            <w:pPr>
                              <w:rPr>
                                <w:rFonts w:cstheme="minorHAnsi"/>
                              </w:rPr>
                            </w:pPr>
                            <w:r w:rsidRPr="00C8593B">
                              <w:rPr>
                                <w:rFonts w:cstheme="minorHAnsi"/>
                              </w:rPr>
                              <w:t xml:space="preserve">Paterson, NJ 07505 </w:t>
                            </w:r>
                          </w:p>
                          <w:p w14:paraId="00544CB4" w14:textId="5CBAA769" w:rsidR="0059096C" w:rsidRPr="00C8593B" w:rsidRDefault="00D21F05" w:rsidP="00656CDE">
                            <w:pPr>
                              <w:rPr>
                                <w:rFonts w:cstheme="minorHAnsi"/>
                                <w:sz w:val="24"/>
                                <w:szCs w:val="24"/>
                              </w:rPr>
                            </w:pPr>
                            <w:hyperlink r:id="rId11" w:history="1">
                              <w:r w:rsidR="0059096C" w:rsidRPr="00C8593B">
                                <w:rPr>
                                  <w:rStyle w:val="Hyperlink"/>
                                  <w:rFonts w:cstheme="minorHAnsi"/>
                                  <w:sz w:val="24"/>
                                  <w:szCs w:val="24"/>
                                </w:rPr>
                                <w:t>Deborahh@passaiccountynj.org</w:t>
                              </w:r>
                            </w:hyperlink>
                          </w:p>
                          <w:p w14:paraId="0EDB5948" w14:textId="77777777" w:rsidR="0059096C" w:rsidRPr="00656CDE" w:rsidRDefault="0059096C" w:rsidP="00656CDE">
                            <w:pPr>
                              <w:rPr>
                                <w:rFonts w:cstheme="minorHAnsi"/>
                              </w:rPr>
                            </w:pPr>
                            <w:r w:rsidRPr="00C8593B">
                              <w:rPr>
                                <w:rFonts w:cstheme="minorHAnsi"/>
                              </w:rPr>
                              <w:t>Telephone:  973-569-4720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64E654" id="_x0000_s1027" type="#_x0000_t202" style="position:absolute;left:0;text-align:left;margin-left:104.65pt;margin-top:12.25pt;width:262.9pt;height:1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">
                <v:textbox>
                  <w:txbxContent>
                    <w:p w14:paraId="387200B1" w14:textId="77777777" w:rsidR="0059096C" w:rsidRPr="00F065B4" w:rsidRDefault="0059096C" w:rsidP="000D4D70"/>
                    <w:p w14:paraId="089150A2" w14:textId="77777777" w:rsidR="0059096C" w:rsidRPr="00C8593B" w:rsidRDefault="0059096C" w:rsidP="00656CDE">
                      <w:pPr>
                        <w:rPr>
                          <w:rFonts w:cstheme="minorHAnsi"/>
                        </w:rPr>
                      </w:pPr>
                      <w:r w:rsidRPr="00C8593B">
                        <w:rPr>
                          <w:rFonts w:cstheme="minorHAnsi"/>
                        </w:rPr>
                        <w:t xml:space="preserve">Deborah Hoffman  </w:t>
                      </w:r>
                    </w:p>
                    <w:p w14:paraId="49CF1185" w14:textId="0885BA1A" w:rsidR="0059096C" w:rsidRPr="00C8593B" w:rsidRDefault="0059096C" w:rsidP="00656CDE">
                      <w:pPr>
                        <w:rPr>
                          <w:rFonts w:cstheme="minorHAnsi"/>
                        </w:rPr>
                      </w:pPr>
                      <w:r w:rsidRPr="00C8593B">
                        <w:rPr>
                          <w:rFonts w:cstheme="minorHAnsi"/>
                        </w:rPr>
                        <w:t>Director of Economic Development</w:t>
                      </w:r>
                    </w:p>
                    <w:p w14:paraId="0D41260E" w14:textId="368349C3" w:rsidR="0059096C" w:rsidRPr="00C8593B" w:rsidRDefault="0059096C" w:rsidP="00656CDE">
                      <w:pPr>
                        <w:rPr>
                          <w:rFonts w:cstheme="minorHAnsi"/>
                        </w:rPr>
                      </w:pPr>
                      <w:r w:rsidRPr="00C8593B">
                        <w:rPr>
                          <w:rFonts w:cstheme="minorHAnsi"/>
                        </w:rPr>
                        <w:t>County of Passaic</w:t>
                      </w:r>
                    </w:p>
                    <w:p w14:paraId="0CF2B356" w14:textId="16DF43F8" w:rsidR="0059096C" w:rsidRPr="00C8593B" w:rsidRDefault="0059096C" w:rsidP="00656CDE">
                      <w:pPr>
                        <w:rPr>
                          <w:rFonts w:cstheme="minorHAnsi"/>
                        </w:rPr>
                      </w:pPr>
                      <w:r w:rsidRPr="00C8593B">
                        <w:rPr>
                          <w:rFonts w:cstheme="minorHAnsi"/>
                        </w:rPr>
                        <w:t>401 Grand Street, Room 417</w:t>
                      </w:r>
                    </w:p>
                    <w:p w14:paraId="372422B5" w14:textId="0E3F4355" w:rsidR="0059096C" w:rsidRPr="00C8593B" w:rsidRDefault="0059096C" w:rsidP="00656CDE">
                      <w:pPr>
                        <w:rPr>
                          <w:rFonts w:cstheme="minorHAnsi"/>
                        </w:rPr>
                      </w:pPr>
                      <w:r w:rsidRPr="00C8593B">
                        <w:rPr>
                          <w:rFonts w:cstheme="minorHAnsi"/>
                        </w:rPr>
                        <w:t xml:space="preserve">Paterson, NJ 07505 </w:t>
                      </w:r>
                    </w:p>
                    <w:p w14:paraId="00544CB4" w14:textId="5CBAA769" w:rsidR="0059096C" w:rsidRPr="00C8593B" w:rsidRDefault="00C8593B" w:rsidP="00656CDE">
                      <w:pPr>
                        <w:rPr>
                          <w:rFonts w:cstheme="minorHAnsi"/>
                          <w:sz w:val="24"/>
                          <w:szCs w:val="24"/>
                        </w:rPr>
                      </w:pPr>
                      <w:hyperlink r:id="rId12" w:history="1">
                        <w:r w:rsidR="0059096C" w:rsidRPr="00C8593B">
                          <w:rPr>
                            <w:rStyle w:val="Hyperlink"/>
                            <w:rFonts w:cstheme="minorHAnsi"/>
                            <w:sz w:val="24"/>
                            <w:szCs w:val="24"/>
                          </w:rPr>
                          <w:t>Deborahh@passaiccountynj.org</w:t>
                        </w:r>
                      </w:hyperlink>
                    </w:p>
                    <w:p w14:paraId="0EDB5948" w14:textId="77777777" w:rsidR="0059096C" w:rsidRPr="00656CDE" w:rsidRDefault="0059096C" w:rsidP="00656CDE">
                      <w:pPr>
                        <w:rPr>
                          <w:rFonts w:cstheme="minorHAnsi"/>
                        </w:rPr>
                      </w:pPr>
                      <w:r w:rsidRPr="00C8593B">
                        <w:rPr>
                          <w:rFonts w:cstheme="minorHAnsi"/>
                        </w:rPr>
                        <w:t>Telephone:  973-569-4720</w:t>
                      </w:r>
                    </w:p>
                  </w:txbxContent>
                </v:textbox>
              </v:shape>
            </w:pict>
          </mc:Fallback>
        </mc:AlternateContent>
      </w:r>
    </w:p>
    <w:p w14:paraId="37023834" w14:textId="611C6E27" w:rsidR="007F2A71" w:rsidRPr="00186A63" w:rsidRDefault="007F2A71" w:rsidP="000D4D70"/>
    <w:p w14:paraId="6B33057E" w14:textId="26C42D44" w:rsidR="007F2A71" w:rsidRPr="00186A63" w:rsidRDefault="007F2A71" w:rsidP="000D4D70"/>
    <w:p w14:paraId="1F66B47A" w14:textId="77777777" w:rsidR="0021273D" w:rsidRPr="00186A63" w:rsidRDefault="0021273D" w:rsidP="000D4D70"/>
    <w:p w14:paraId="42266FFB" w14:textId="77777777" w:rsidR="007F2A71" w:rsidRPr="00186A63" w:rsidRDefault="007F2A71" w:rsidP="000D4D70"/>
    <w:p w14:paraId="57A2CAD9" w14:textId="77777777" w:rsidR="007F2A71" w:rsidRPr="00186A63" w:rsidRDefault="007F2A71" w:rsidP="000D4D70"/>
    <w:p w14:paraId="1B4CB86E" w14:textId="77777777" w:rsidR="007F2A71" w:rsidRPr="00186A63" w:rsidRDefault="007F2A71" w:rsidP="000D4D70"/>
    <w:p w14:paraId="694C2661" w14:textId="77777777" w:rsidR="007F2A71" w:rsidRPr="00186A63" w:rsidRDefault="007F2A71" w:rsidP="000D4D70"/>
    <w:p w14:paraId="29694FF3" w14:textId="77777777" w:rsidR="007F2A71" w:rsidRPr="00186A63" w:rsidRDefault="007F2A71" w:rsidP="000D4D70"/>
    <w:p w14:paraId="482CE8A8" w14:textId="77777777" w:rsidR="00D93B2A" w:rsidRPr="00186A63" w:rsidRDefault="00D93B2A" w:rsidP="000D4D70"/>
    <w:p w14:paraId="02641EB8" w14:textId="77777777" w:rsidR="00186A63" w:rsidRPr="00186A63" w:rsidRDefault="00186A63" w:rsidP="000D4D70"/>
    <w:p w14:paraId="05DFE489" w14:textId="172A7A78" w:rsidR="00D93B2A" w:rsidRPr="00186A63" w:rsidRDefault="00405C85" w:rsidP="000D4D70">
      <w:pPr>
        <w:pStyle w:val="Heading1"/>
      </w:pPr>
      <w:bookmarkStart w:id="7" w:name="_Toc153347896"/>
      <w:bookmarkStart w:id="8" w:name="_Toc153347975"/>
      <w:r w:rsidRPr="00186A63">
        <w:t>In the Event of an Emergency</w:t>
      </w:r>
      <w:bookmarkEnd w:id="7"/>
      <w:bookmarkEnd w:id="8"/>
    </w:p>
    <w:p w14:paraId="7CA85612" w14:textId="77777777" w:rsidR="00405C85" w:rsidRPr="00186A63" w:rsidRDefault="00405C85" w:rsidP="000D4D70"/>
    <w:p w14:paraId="342356F4" w14:textId="09BF9FDB" w:rsidR="00C71648" w:rsidRPr="00186A63" w:rsidRDefault="00405C85" w:rsidP="000D4D70">
      <w:r w:rsidRPr="00186A63">
        <w:t xml:space="preserve">In the event of a local, state or federally declared disaster or emergency where public places may be closed to the public or in-person participation may not be feasible or large gatherings may be considered a public health risk, the county may opt to conduct public hearings and meetings </w:t>
      </w:r>
      <w:r w:rsidR="00186A63">
        <w:t>exclusively via virtual methods (</w:t>
      </w:r>
      <w:r w:rsidRPr="00186A63">
        <w:t>conference call or live web-streaming</w:t>
      </w:r>
      <w:r w:rsidR="000D4D70">
        <w:t>)</w:t>
      </w:r>
      <w:r w:rsidRPr="00186A63">
        <w:t xml:space="preserve"> with the ability to ask questions and provide comment in real time. </w:t>
      </w:r>
      <w:r w:rsidR="00656CDE">
        <w:t xml:space="preserve"> Public comment periods during declared emergencies shall be a minimum of five calendar days, or some length as described by HUD.</w:t>
      </w:r>
    </w:p>
    <w:p w14:paraId="025604FF" w14:textId="77777777" w:rsidR="00C71648" w:rsidRPr="00186A63" w:rsidRDefault="00C71648" w:rsidP="000D4D70"/>
    <w:p w14:paraId="5931A0D0" w14:textId="5E3B3834" w:rsidR="00405C85" w:rsidRPr="00186A63" w:rsidRDefault="00405C85" w:rsidP="000D4D70">
      <w:r w:rsidRPr="00186A63">
        <w:t>Accommodations will be made for persons with disabilities and non-English-speaking persons upon request, such as sign language or language interpretation services. Documents for public review will be shared via the county’s website. Copies of the document may be mailed or e-mailed upon request.</w:t>
      </w:r>
    </w:p>
    <w:p w14:paraId="107D158F" w14:textId="29B0CD24" w:rsidR="00405C85" w:rsidRPr="00186A63" w:rsidRDefault="00405C85" w:rsidP="000D4D70"/>
    <w:p w14:paraId="71FDFCB9" w14:textId="3CCE2070" w:rsidR="00405C85" w:rsidRPr="00186A63" w:rsidRDefault="00656CDE" w:rsidP="000D4D70">
      <w:r>
        <w:t>During a declared emergency, t</w:t>
      </w:r>
      <w:r w:rsidR="00405C85" w:rsidRPr="00186A63">
        <w:t xml:space="preserve">he </w:t>
      </w:r>
      <w:r w:rsidR="000D4D70">
        <w:t>C</w:t>
      </w:r>
      <w:r w:rsidR="00405C85" w:rsidRPr="00186A63">
        <w:t xml:space="preserve">ounty may schedule its two required public hearings at times that can be accommodated during an emergency. This may include scheduling both hearings prior to the approval of the Consolidated Plan, or one during the development of the Consolidated Plan and one before the submission of the CAPER for the same program year. </w:t>
      </w:r>
    </w:p>
    <w:p w14:paraId="4C37C287" w14:textId="77777777" w:rsidR="00405C85" w:rsidRPr="00186A63" w:rsidRDefault="00405C85" w:rsidP="000D4D70"/>
    <w:p w14:paraId="794F080D" w14:textId="1F37ADE1" w:rsidR="00EB26C4" w:rsidRPr="00186A63" w:rsidRDefault="00392C28" w:rsidP="000D4D70">
      <w:pPr>
        <w:pStyle w:val="Heading1"/>
      </w:pPr>
      <w:bookmarkStart w:id="9" w:name="_Toc153347897"/>
      <w:bookmarkStart w:id="10" w:name="_Toc153347976"/>
      <w:r w:rsidRPr="00186A63">
        <w:t xml:space="preserve">The </w:t>
      </w:r>
      <w:r w:rsidR="00EB26C4" w:rsidRPr="00186A63">
        <w:t xml:space="preserve">Citizen Participation </w:t>
      </w:r>
      <w:r w:rsidR="00CD1411" w:rsidRPr="00186A63">
        <w:t>Plan</w:t>
      </w:r>
      <w:bookmarkEnd w:id="9"/>
      <w:bookmarkEnd w:id="10"/>
    </w:p>
    <w:p w14:paraId="67F4C1F9" w14:textId="77777777" w:rsidR="00212E27" w:rsidRPr="00186A63" w:rsidRDefault="00212E27" w:rsidP="000D4D70"/>
    <w:p w14:paraId="33C252FC" w14:textId="77777777" w:rsidR="00212E27" w:rsidRPr="00186A63" w:rsidRDefault="00212E27" w:rsidP="000D3391">
      <w:pPr>
        <w:pStyle w:val="Heading2"/>
        <w:numPr>
          <w:ilvl w:val="0"/>
          <w:numId w:val="10"/>
        </w:numPr>
      </w:pPr>
      <w:bookmarkStart w:id="11" w:name="_Toc153347898"/>
      <w:bookmarkStart w:id="12" w:name="_Toc153347977"/>
      <w:r w:rsidRPr="00186A63">
        <w:t>Plan Development</w:t>
      </w:r>
      <w:bookmarkEnd w:id="11"/>
      <w:bookmarkEnd w:id="12"/>
    </w:p>
    <w:p w14:paraId="40F66C1B" w14:textId="77777777" w:rsidR="00212E27" w:rsidRPr="00186A63" w:rsidRDefault="00212E27" w:rsidP="000D4D70">
      <w:r w:rsidRPr="00186A63">
        <w:t>The</w:t>
      </w:r>
      <w:r w:rsidR="001931DE" w:rsidRPr="00186A63">
        <w:t xml:space="preserve"> County</w:t>
      </w:r>
      <w:r w:rsidRPr="00186A63">
        <w:t xml:space="preserve"> shall </w:t>
      </w:r>
      <w:r w:rsidR="00E144BE" w:rsidRPr="00186A63">
        <w:t>implement</w:t>
      </w:r>
      <w:r w:rsidRPr="00186A63">
        <w:t xml:space="preserve"> the follo</w:t>
      </w:r>
      <w:r w:rsidR="008A42FB" w:rsidRPr="00186A63">
        <w:t>wing procedure when amending</w:t>
      </w:r>
      <w:r w:rsidR="008A43DE" w:rsidRPr="00186A63">
        <w:t xml:space="preserve"> its </w:t>
      </w:r>
      <w:r w:rsidR="008A42FB" w:rsidRPr="00186A63">
        <w:t>Citizen Participation Plan.</w:t>
      </w:r>
    </w:p>
    <w:p w14:paraId="489E2A7D" w14:textId="77777777" w:rsidR="00212E27" w:rsidRPr="00186A63" w:rsidRDefault="00212E27" w:rsidP="000D4D70"/>
    <w:p w14:paraId="76D0DFB7" w14:textId="77777777" w:rsidR="00212E27" w:rsidRPr="00186A63" w:rsidRDefault="00C43098" w:rsidP="000D3391">
      <w:pPr>
        <w:pStyle w:val="Heading4"/>
        <w:numPr>
          <w:ilvl w:val="0"/>
          <w:numId w:val="22"/>
        </w:numPr>
      </w:pPr>
      <w:r w:rsidRPr="00186A63">
        <w:t>Public Review of the Draft Plan</w:t>
      </w:r>
    </w:p>
    <w:p w14:paraId="4623554F" w14:textId="15AC4B76" w:rsidR="00152228" w:rsidRPr="00186A63" w:rsidRDefault="00212E27" w:rsidP="000D4D70">
      <w:r w:rsidRPr="00186A63">
        <w:t xml:space="preserve">The draft Citizen Participation Plan </w:t>
      </w:r>
      <w:r w:rsidR="00152228" w:rsidRPr="00186A63">
        <w:t>will</w:t>
      </w:r>
      <w:r w:rsidRPr="00186A63">
        <w:t xml:space="preserve"> be made available for public review for a </w:t>
      </w:r>
      <w:r w:rsidR="00E45A2E" w:rsidRPr="00186A63">
        <w:t>15</w:t>
      </w:r>
      <w:r w:rsidRPr="00186A63">
        <w:t>-day period prior to</w:t>
      </w:r>
      <w:r w:rsidR="001931DE" w:rsidRPr="00186A63">
        <w:t xml:space="preserve"> </w:t>
      </w:r>
      <w:r w:rsidR="00E144BE" w:rsidRPr="00186A63">
        <w:t xml:space="preserve">the consideration and adoption by the Passaic </w:t>
      </w:r>
      <w:r w:rsidR="001931DE" w:rsidRPr="00186A63">
        <w:t>County</w:t>
      </w:r>
      <w:r w:rsidR="009C4670" w:rsidRPr="00186A63">
        <w:t xml:space="preserve"> Board of </w:t>
      </w:r>
      <w:proofErr w:type="gramStart"/>
      <w:r w:rsidR="000D4D70">
        <w:t>Commissioners</w:t>
      </w:r>
      <w:r w:rsidR="009566E1" w:rsidRPr="00186A63">
        <w:t>, and</w:t>
      </w:r>
      <w:proofErr w:type="gramEnd"/>
      <w:r w:rsidR="009566E1" w:rsidRPr="00186A63">
        <w:t xml:space="preserve"> may be done concurrently with the public review and c</w:t>
      </w:r>
      <w:r w:rsidR="000F0E01" w:rsidRPr="00186A63">
        <w:t xml:space="preserve">omment process for the </w:t>
      </w:r>
      <w:r w:rsidR="009566E1" w:rsidRPr="00186A63">
        <w:t>Consolidated Plan</w:t>
      </w:r>
      <w:r w:rsidRPr="00186A63">
        <w:t xml:space="preserve">. </w:t>
      </w:r>
      <w:r w:rsidR="00152228" w:rsidRPr="00186A63">
        <w:t>Copies of the draft Citizen Participation Plan will be made available for review at the following locations:</w:t>
      </w:r>
    </w:p>
    <w:p w14:paraId="548C8BD8" w14:textId="77777777" w:rsidR="00563DF3" w:rsidRPr="00186A63" w:rsidRDefault="00563DF3" w:rsidP="000D4D70"/>
    <w:p w14:paraId="2EDDB6A3" w14:textId="77777777" w:rsidR="00563DF3" w:rsidRPr="000D4D70" w:rsidRDefault="00563DF3" w:rsidP="000D4D70">
      <w:r w:rsidRPr="000D4D70">
        <w:t>PASSAIC COUNTY DEPARTMENT OF PLANNING</w:t>
      </w:r>
    </w:p>
    <w:p w14:paraId="0AB4448A" w14:textId="77777777" w:rsidR="00563DF3" w:rsidRPr="000D4D70" w:rsidRDefault="00563DF3" w:rsidP="000D4D70">
      <w:r w:rsidRPr="000D4D70">
        <w:t>AND ECONOMIC DEVELOPMENT</w:t>
      </w:r>
    </w:p>
    <w:p w14:paraId="221E0D90" w14:textId="77777777" w:rsidR="000D4D70" w:rsidRPr="000D4D70" w:rsidRDefault="000D4D70" w:rsidP="000D4D70">
      <w:r w:rsidRPr="000D4D70">
        <w:t>401 Grand Street, Room 417</w:t>
      </w:r>
    </w:p>
    <w:p w14:paraId="2425B652" w14:textId="75FB11DE" w:rsidR="00563DF3" w:rsidRPr="000D4D70" w:rsidRDefault="000D4D70" w:rsidP="000D4D70">
      <w:r w:rsidRPr="000D4D70">
        <w:t xml:space="preserve">Paterson, NJ 07505 </w:t>
      </w:r>
    </w:p>
    <w:p w14:paraId="78446994" w14:textId="77777777" w:rsidR="000D4D70" w:rsidRPr="000D4D70" w:rsidRDefault="000D4D70" w:rsidP="000D4D70"/>
    <w:p w14:paraId="55D02CDF" w14:textId="77777777" w:rsidR="00563DF3" w:rsidRPr="000D4D70" w:rsidRDefault="00563DF3" w:rsidP="000D4D70">
      <w:r w:rsidRPr="000D4D70">
        <w:t>AND</w:t>
      </w:r>
    </w:p>
    <w:p w14:paraId="2D70742F" w14:textId="77777777" w:rsidR="000D4D70" w:rsidRPr="00C8593B" w:rsidRDefault="00F121CF" w:rsidP="000D4D70">
      <w:r w:rsidRPr="00C8593B">
        <w:t>PASSAIC</w:t>
      </w:r>
      <w:r w:rsidR="00563DF3" w:rsidRPr="00C8593B">
        <w:t xml:space="preserve"> COUNTY PUBLIC HOUSING AGENCY</w:t>
      </w:r>
    </w:p>
    <w:p w14:paraId="751719A5" w14:textId="77777777" w:rsidR="0059096C" w:rsidRPr="00C8593B" w:rsidRDefault="0059096C" w:rsidP="0059096C">
      <w:r w:rsidRPr="00C8593B">
        <w:t>155 Willowbrook Boulevard, Suite 100</w:t>
      </w:r>
    </w:p>
    <w:p w14:paraId="48A48394" w14:textId="123FD285" w:rsidR="00563DF3" w:rsidRPr="000D4D70" w:rsidRDefault="0059096C" w:rsidP="0059096C">
      <w:r w:rsidRPr="00C8593B">
        <w:t>Wayne, NJ 07470</w:t>
      </w:r>
    </w:p>
    <w:p w14:paraId="6A58A0ED" w14:textId="77777777" w:rsidR="00563DF3" w:rsidRPr="000D4D70" w:rsidRDefault="00563DF3" w:rsidP="000D4D70">
      <w:r w:rsidRPr="000D4D70">
        <w:lastRenderedPageBreak/>
        <w:t>AND</w:t>
      </w:r>
    </w:p>
    <w:p w14:paraId="65228DF8" w14:textId="0DF503AF" w:rsidR="00563DF3" w:rsidRPr="000D4D70" w:rsidRDefault="000D4D70" w:rsidP="000D4D70">
      <w:r w:rsidRPr="000D4D70">
        <w:t>The Municipal Clerk’s Office of the following municipalities: Bloomingdale, Haledon, Hawthorne, Little Falls, North Haledon, Pompton Lakes, Prospect Park, Ringwood, Totowa, Wanaque, West Milford, and Woodland Park</w:t>
      </w:r>
    </w:p>
    <w:p w14:paraId="79AD562E" w14:textId="77777777" w:rsidR="00563DF3" w:rsidRPr="000D4D70" w:rsidRDefault="00563DF3" w:rsidP="000D4D70"/>
    <w:p w14:paraId="09D022EB" w14:textId="77777777" w:rsidR="00563DF3" w:rsidRPr="000D4D70" w:rsidRDefault="00563DF3" w:rsidP="000D4D70">
      <w:r w:rsidRPr="000D4D70">
        <w:t>AND</w:t>
      </w:r>
    </w:p>
    <w:p w14:paraId="10D83CC2" w14:textId="77777777" w:rsidR="00563DF3" w:rsidRPr="000D4D70" w:rsidRDefault="00F121CF" w:rsidP="000D4D70">
      <w:r w:rsidRPr="000D4D70">
        <w:t xml:space="preserve">                         </w:t>
      </w:r>
      <w:hyperlink r:id="rId13" w:history="1">
        <w:r w:rsidR="00563DF3" w:rsidRPr="000D4D70">
          <w:rPr>
            <w:color w:val="0000FF"/>
            <w:u w:val="single"/>
          </w:rPr>
          <w:t>http://www.passaiccountynj.org</w:t>
        </w:r>
      </w:hyperlink>
    </w:p>
    <w:p w14:paraId="529F9878" w14:textId="77777777" w:rsidR="00F065B4" w:rsidRPr="00186A63" w:rsidRDefault="00F065B4" w:rsidP="000D4D70"/>
    <w:p w14:paraId="4FA9240F" w14:textId="77777777" w:rsidR="00212E27" w:rsidRPr="00186A63" w:rsidRDefault="00212E27" w:rsidP="000D4D70">
      <w:pPr>
        <w:pStyle w:val="Heading4"/>
      </w:pPr>
      <w:r w:rsidRPr="00186A63">
        <w:t>Public Hearing</w:t>
      </w:r>
    </w:p>
    <w:p w14:paraId="26D945F1" w14:textId="71CFD4A5" w:rsidR="00212E27" w:rsidRPr="000D4D70" w:rsidRDefault="00212E27" w:rsidP="00656CDE">
      <w:r w:rsidRPr="000D4D70">
        <w:t>The</w:t>
      </w:r>
      <w:r w:rsidR="001931DE" w:rsidRPr="000D4D70">
        <w:t xml:space="preserve"> County</w:t>
      </w:r>
      <w:r w:rsidR="0021273D" w:rsidRPr="000D4D70">
        <w:t xml:space="preserve"> </w:t>
      </w:r>
      <w:r w:rsidR="00152228" w:rsidRPr="000D4D70">
        <w:t>will</w:t>
      </w:r>
      <w:r w:rsidRPr="000D4D70">
        <w:t xml:space="preserve"> conduct a public hearing to accept comments on the draft Citizen Participation Plan prior to its approval and submittal to HUD</w:t>
      </w:r>
      <w:r w:rsidR="001F513D" w:rsidRPr="000D4D70">
        <w:t>. Th</w:t>
      </w:r>
      <w:r w:rsidR="00225224" w:rsidRPr="000D4D70">
        <w:t xml:space="preserve">is </w:t>
      </w:r>
      <w:r w:rsidR="002941FC" w:rsidRPr="000D4D70">
        <w:t xml:space="preserve">public hearing </w:t>
      </w:r>
      <w:r w:rsidR="00225224" w:rsidRPr="000D4D70">
        <w:t xml:space="preserve">may be </w:t>
      </w:r>
      <w:r w:rsidR="002941FC" w:rsidRPr="000D4D70">
        <w:t>held</w:t>
      </w:r>
      <w:r w:rsidR="00225224" w:rsidRPr="000D4D70">
        <w:t xml:space="preserve"> concurrently with </w:t>
      </w:r>
      <w:r w:rsidR="000D4D70">
        <w:t>a</w:t>
      </w:r>
      <w:r w:rsidR="00225224" w:rsidRPr="000D4D70">
        <w:t xml:space="preserve"> public </w:t>
      </w:r>
      <w:r w:rsidR="000C16FD" w:rsidRPr="000D4D70">
        <w:t xml:space="preserve">hearing held in conjunction with the </w:t>
      </w:r>
      <w:r w:rsidR="00225224" w:rsidRPr="000D4D70">
        <w:t xml:space="preserve">Consolidated Plan. </w:t>
      </w:r>
    </w:p>
    <w:p w14:paraId="785CF701" w14:textId="77777777" w:rsidR="00212E27" w:rsidRPr="00186A63" w:rsidRDefault="00212E27" w:rsidP="000D4D70"/>
    <w:p w14:paraId="217CD401" w14:textId="77777777" w:rsidR="00954BE9" w:rsidRPr="00186A63" w:rsidRDefault="00954BE9" w:rsidP="000D4D70">
      <w:pPr>
        <w:pStyle w:val="Heading4"/>
      </w:pPr>
      <w:r w:rsidRPr="00186A63">
        <w:t xml:space="preserve">Comments Received on </w:t>
      </w:r>
      <w:r w:rsidR="000C16FD" w:rsidRPr="00186A63">
        <w:t xml:space="preserve">the </w:t>
      </w:r>
      <w:r w:rsidRPr="00186A63">
        <w:t>Draft Plan</w:t>
      </w:r>
    </w:p>
    <w:p w14:paraId="4CDE00E8" w14:textId="77777777" w:rsidR="00954BE9" w:rsidRPr="000D4D70" w:rsidRDefault="00954BE9" w:rsidP="000D4D70">
      <w:r w:rsidRPr="000D4D70">
        <w:t>Written comments will be accepted by the</w:t>
      </w:r>
      <w:r w:rsidR="001931DE" w:rsidRPr="000D4D70">
        <w:t xml:space="preserve"> County</w:t>
      </w:r>
      <w:r w:rsidR="00235BB5" w:rsidRPr="000D4D70">
        <w:t xml:space="preserve"> Contact P</w:t>
      </w:r>
      <w:r w:rsidRPr="000D4D70">
        <w:t xml:space="preserve">erson, or a designee, during the </w:t>
      </w:r>
      <w:r w:rsidR="00E45A2E" w:rsidRPr="000D4D70">
        <w:t>15</w:t>
      </w:r>
      <w:r w:rsidR="00FA4793" w:rsidRPr="000D4D70">
        <w:t xml:space="preserve">-day </w:t>
      </w:r>
      <w:r w:rsidRPr="000D4D70">
        <w:t xml:space="preserve">public review period. </w:t>
      </w:r>
    </w:p>
    <w:p w14:paraId="7BD59640" w14:textId="77777777" w:rsidR="00E45A2E" w:rsidRPr="00186A63" w:rsidRDefault="00E45A2E" w:rsidP="000D4D70"/>
    <w:p w14:paraId="4BF20A83" w14:textId="27075F9B" w:rsidR="00E45A2E" w:rsidRPr="00186A63" w:rsidRDefault="00B82E63" w:rsidP="000D4D70">
      <w:pPr>
        <w:pStyle w:val="Heading4"/>
      </w:pPr>
      <w:r w:rsidRPr="00186A63">
        <w:t xml:space="preserve">Passaic </w:t>
      </w:r>
      <w:r w:rsidR="001202CF" w:rsidRPr="00186A63">
        <w:t xml:space="preserve">County Board of </w:t>
      </w:r>
      <w:r w:rsidR="000D4D70">
        <w:t>Commissioners</w:t>
      </w:r>
      <w:r w:rsidR="00E45A2E" w:rsidRPr="00186A63">
        <w:t xml:space="preserve"> Action</w:t>
      </w:r>
    </w:p>
    <w:p w14:paraId="1F8A27C5" w14:textId="1DCF7E7D" w:rsidR="00E45A2E" w:rsidRPr="000D4D70" w:rsidRDefault="00AA0443" w:rsidP="000D4D70">
      <w:r w:rsidRPr="000D4D70">
        <w:t>Following the public hearing, the Plan will be presented to</w:t>
      </w:r>
      <w:r w:rsidR="001931DE" w:rsidRPr="000D4D70">
        <w:t xml:space="preserve"> </w:t>
      </w:r>
      <w:r w:rsidR="00CC6E61" w:rsidRPr="000D4D70">
        <w:t xml:space="preserve">Passaic </w:t>
      </w:r>
      <w:r w:rsidR="001202CF" w:rsidRPr="000D4D70">
        <w:t xml:space="preserve">County Board </w:t>
      </w:r>
      <w:r w:rsidR="000D4D70">
        <w:t>Commission</w:t>
      </w:r>
      <w:r w:rsidR="000D4D70" w:rsidRPr="000D4D70">
        <w:t>ers</w:t>
      </w:r>
      <w:r w:rsidR="001202CF" w:rsidRPr="000D4D70">
        <w:t xml:space="preserve"> </w:t>
      </w:r>
      <w:r w:rsidRPr="000D4D70">
        <w:t>for consideration and formal action. A summary of all written comments and those received orally during the public hearing, as well as the</w:t>
      </w:r>
      <w:r w:rsidR="001931DE" w:rsidRPr="000D4D70">
        <w:t xml:space="preserve"> County</w:t>
      </w:r>
      <w:r w:rsidRPr="000D4D70">
        <w:t>’s responses to all written comments, will be attached to the Plan prior to submission to</w:t>
      </w:r>
      <w:r w:rsidR="001931DE" w:rsidRPr="000D4D70">
        <w:t xml:space="preserve"> </w:t>
      </w:r>
      <w:r w:rsidR="000077ED" w:rsidRPr="000D4D70">
        <w:t>HUD</w:t>
      </w:r>
      <w:r w:rsidR="001202CF" w:rsidRPr="000D4D70">
        <w:t>.</w:t>
      </w:r>
    </w:p>
    <w:p w14:paraId="122484CA" w14:textId="77777777" w:rsidR="00AD5D42" w:rsidRPr="00186A63" w:rsidRDefault="00AD5D42" w:rsidP="000D4D70"/>
    <w:p w14:paraId="1E06F328" w14:textId="77777777" w:rsidR="00212E27" w:rsidRPr="00186A63" w:rsidRDefault="00212E27" w:rsidP="000D4D70">
      <w:pPr>
        <w:pStyle w:val="Heading4"/>
      </w:pPr>
      <w:r w:rsidRPr="00186A63">
        <w:t>Subm</w:t>
      </w:r>
      <w:r w:rsidR="00235BB5" w:rsidRPr="00186A63">
        <w:t>ission</w:t>
      </w:r>
      <w:r w:rsidRPr="00186A63">
        <w:t xml:space="preserve"> to HUD</w:t>
      </w:r>
    </w:p>
    <w:p w14:paraId="0BAAFABC" w14:textId="77777777" w:rsidR="00212E27" w:rsidRPr="000D4D70" w:rsidRDefault="00212E27" w:rsidP="000D4D70">
      <w:r w:rsidRPr="000D4D70">
        <w:t xml:space="preserve">The Plan </w:t>
      </w:r>
      <w:r w:rsidR="00235BB5" w:rsidRPr="000D4D70">
        <w:t>will</w:t>
      </w:r>
      <w:r w:rsidRPr="000D4D70">
        <w:t xml:space="preserve"> be approved as a stand-alone document and submitted to HUD with a summary of all written comments and those received </w:t>
      </w:r>
      <w:r w:rsidR="00FA4793" w:rsidRPr="000D4D70">
        <w:t xml:space="preserve">orally </w:t>
      </w:r>
      <w:r w:rsidRPr="000D4D70">
        <w:t>during the public hearing as well as the</w:t>
      </w:r>
      <w:r w:rsidR="001931DE" w:rsidRPr="000D4D70">
        <w:t xml:space="preserve"> County</w:t>
      </w:r>
      <w:r w:rsidRPr="000D4D70">
        <w:t xml:space="preserve">’s responses </w:t>
      </w:r>
      <w:r w:rsidR="00FA4793" w:rsidRPr="000D4D70">
        <w:t xml:space="preserve">to written comments </w:t>
      </w:r>
      <w:r w:rsidRPr="000D4D70">
        <w:t xml:space="preserve">and proof of compliance with the </w:t>
      </w:r>
      <w:r w:rsidR="00E45A2E" w:rsidRPr="000D4D70">
        <w:t>15</w:t>
      </w:r>
      <w:r w:rsidRPr="000D4D70">
        <w:t xml:space="preserve">-day public review and comment period requirement. A summary of any comments or views not accepted and the reasons </w:t>
      </w:r>
      <w:r w:rsidR="00C76A4B" w:rsidRPr="000D4D70">
        <w:t>for non-acceptance</w:t>
      </w:r>
      <w:r w:rsidRPr="000D4D70">
        <w:t xml:space="preserve"> shall </w:t>
      </w:r>
      <w:r w:rsidR="001F513D" w:rsidRPr="000D4D70">
        <w:t>be supplied to HUD as well</w:t>
      </w:r>
      <w:r w:rsidRPr="000D4D70">
        <w:t>.</w:t>
      </w:r>
    </w:p>
    <w:p w14:paraId="3961B06D" w14:textId="77777777" w:rsidR="00B00EF0" w:rsidRPr="00186A63" w:rsidRDefault="00B00EF0" w:rsidP="000D4D70"/>
    <w:p w14:paraId="73BA0CED" w14:textId="77777777" w:rsidR="00212E27" w:rsidRPr="00186A63" w:rsidRDefault="00212E27" w:rsidP="000D4D70">
      <w:pPr>
        <w:pStyle w:val="Heading2"/>
      </w:pPr>
      <w:bookmarkStart w:id="13" w:name="_Toc153347899"/>
      <w:bookmarkStart w:id="14" w:name="_Toc153347978"/>
      <w:r w:rsidRPr="00186A63">
        <w:t>Amendments</w:t>
      </w:r>
      <w:r w:rsidR="00954BE9" w:rsidRPr="00186A63">
        <w:t xml:space="preserve"> to the Approved Citizen Participation Plan</w:t>
      </w:r>
      <w:bookmarkEnd w:id="13"/>
      <w:bookmarkEnd w:id="14"/>
    </w:p>
    <w:p w14:paraId="438EDD4E" w14:textId="77777777" w:rsidR="00212E27" w:rsidRPr="00186A63" w:rsidRDefault="00212E27" w:rsidP="000D4D70">
      <w:r w:rsidRPr="00186A63">
        <w:t>The</w:t>
      </w:r>
      <w:r w:rsidR="001931DE" w:rsidRPr="00186A63">
        <w:t xml:space="preserve"> County</w:t>
      </w:r>
      <w:r w:rsidRPr="00186A63">
        <w:t xml:space="preserve"> shall follow the following procedure to amend </w:t>
      </w:r>
      <w:r w:rsidR="00954BE9" w:rsidRPr="00186A63">
        <w:t>its approved</w:t>
      </w:r>
      <w:r w:rsidRPr="00186A63">
        <w:t xml:space="preserve"> Citize</w:t>
      </w:r>
      <w:r w:rsidR="00235BB5" w:rsidRPr="00186A63">
        <w:t>n Participation Plan, as needed.</w:t>
      </w:r>
    </w:p>
    <w:p w14:paraId="5ACCC0E4" w14:textId="77777777" w:rsidR="00212E27" w:rsidRPr="00186A63" w:rsidRDefault="00212E27" w:rsidP="000D4D70"/>
    <w:p w14:paraId="7C10D692" w14:textId="77777777" w:rsidR="00212E27" w:rsidRPr="00186A63" w:rsidRDefault="00212E27" w:rsidP="000D4D70">
      <w:pPr>
        <w:pStyle w:val="Heading4"/>
        <w:numPr>
          <w:ilvl w:val="0"/>
          <w:numId w:val="3"/>
        </w:numPr>
      </w:pPr>
      <w:r w:rsidRPr="00186A63">
        <w:t>Amendment Considerations</w:t>
      </w:r>
    </w:p>
    <w:p w14:paraId="2D04A6E3" w14:textId="77777777" w:rsidR="00235BB5" w:rsidRPr="00186A63" w:rsidRDefault="00212E27" w:rsidP="000D4D70">
      <w:r w:rsidRPr="00186A63">
        <w:t>The</w:t>
      </w:r>
      <w:r w:rsidR="001931DE" w:rsidRPr="00186A63">
        <w:t xml:space="preserve"> County</w:t>
      </w:r>
      <w:r w:rsidRPr="00186A63">
        <w:t xml:space="preserve"> </w:t>
      </w:r>
      <w:r w:rsidR="00235BB5" w:rsidRPr="00186A63">
        <w:t>will</w:t>
      </w:r>
      <w:r w:rsidRPr="00186A63">
        <w:t xml:space="preserve"> amend the Plan, as necessary, to ensure adequate engagement and involvement of the public in making decisions related to </w:t>
      </w:r>
      <w:r w:rsidR="00235BB5" w:rsidRPr="00186A63">
        <w:t>its HUD programs</w:t>
      </w:r>
      <w:r w:rsidR="00B72384" w:rsidRPr="00186A63">
        <w:t>.</w:t>
      </w:r>
      <w:r w:rsidR="00235BB5" w:rsidRPr="00186A63">
        <w:t xml:space="preserve"> </w:t>
      </w:r>
      <w:r w:rsidR="00AD5D42" w:rsidRPr="00186A63">
        <w:t>Substantial a</w:t>
      </w:r>
      <w:r w:rsidRPr="00186A63">
        <w:t>mendment</w:t>
      </w:r>
      <w:r w:rsidR="00AD5D42" w:rsidRPr="00186A63">
        <w:t>s</w:t>
      </w:r>
      <w:r w:rsidRPr="00186A63">
        <w:t xml:space="preserve"> </w:t>
      </w:r>
      <w:r w:rsidR="009F20F6" w:rsidRPr="00186A63">
        <w:t>to</w:t>
      </w:r>
      <w:r w:rsidRPr="00186A63">
        <w:t xml:space="preserve"> the Citizen Participation Plan may be required should a provision of the </w:t>
      </w:r>
      <w:r w:rsidR="000F058B" w:rsidRPr="00186A63">
        <w:t>P</w:t>
      </w:r>
      <w:r w:rsidR="00235BB5" w:rsidRPr="00186A63">
        <w:t>lan</w:t>
      </w:r>
      <w:r w:rsidRPr="00186A63">
        <w:t xml:space="preserve"> be found by the</w:t>
      </w:r>
      <w:r w:rsidR="001931DE" w:rsidRPr="00186A63">
        <w:t xml:space="preserve"> County</w:t>
      </w:r>
      <w:r w:rsidRPr="00186A63">
        <w:t xml:space="preserve"> to conflict with HUD regulations</w:t>
      </w:r>
      <w:r w:rsidR="00235BB5" w:rsidRPr="00186A63">
        <w:t>, or when changes in HUD regulations occur</w:t>
      </w:r>
      <w:r w:rsidRPr="00186A63">
        <w:t>.</w:t>
      </w:r>
      <w:r w:rsidR="00235BB5" w:rsidRPr="00186A63">
        <w:t xml:space="preserve"> </w:t>
      </w:r>
      <w:r w:rsidR="001656B1" w:rsidRPr="00186A63">
        <w:t>Edits to the P</w:t>
      </w:r>
      <w:r w:rsidR="00235BB5" w:rsidRPr="00186A63">
        <w:t xml:space="preserve">lan that only include updated contact information or editorial changes for clarity will not be released for public review and comment. </w:t>
      </w:r>
    </w:p>
    <w:p w14:paraId="26831215" w14:textId="77777777" w:rsidR="00212E27" w:rsidRPr="00186A63" w:rsidRDefault="00212E27" w:rsidP="000D4D70"/>
    <w:p w14:paraId="0D596B46" w14:textId="77777777" w:rsidR="00212E27" w:rsidRPr="00186A63" w:rsidRDefault="00954BE9" w:rsidP="000D4D70">
      <w:pPr>
        <w:pStyle w:val="Heading4"/>
      </w:pPr>
      <w:r w:rsidRPr="00186A63">
        <w:t xml:space="preserve">Draft </w:t>
      </w:r>
      <w:r w:rsidR="009979D4" w:rsidRPr="00186A63">
        <w:t xml:space="preserve">Amended </w:t>
      </w:r>
      <w:r w:rsidR="00212E27" w:rsidRPr="00186A63">
        <w:t>P</w:t>
      </w:r>
      <w:r w:rsidR="007E4CE1" w:rsidRPr="00186A63">
        <w:t>lan</w:t>
      </w:r>
      <w:r w:rsidRPr="00186A63">
        <w:t xml:space="preserve"> Review</w:t>
      </w:r>
    </w:p>
    <w:p w14:paraId="3A752662" w14:textId="3CF10012" w:rsidR="00235BB5" w:rsidRPr="00186A63" w:rsidRDefault="00235BB5" w:rsidP="000D4D70">
      <w:r w:rsidRPr="00186A63">
        <w:t xml:space="preserve">The draft </w:t>
      </w:r>
      <w:r w:rsidR="00B6464A" w:rsidRPr="00186A63">
        <w:t>A</w:t>
      </w:r>
      <w:r w:rsidRPr="00186A63">
        <w:t xml:space="preserve">mended Plan will be made available for public review for a </w:t>
      </w:r>
      <w:r w:rsidR="009979D4" w:rsidRPr="00186A63">
        <w:t>1</w:t>
      </w:r>
      <w:r w:rsidR="00D93B2A" w:rsidRPr="00186A63">
        <w:t>5</w:t>
      </w:r>
      <w:r w:rsidRPr="00186A63">
        <w:t xml:space="preserve">-day </w:t>
      </w:r>
      <w:r w:rsidRPr="00C8593B">
        <w:t>period prior to</w:t>
      </w:r>
      <w:r w:rsidR="001931DE" w:rsidRPr="00C8593B">
        <w:t xml:space="preserve"> County</w:t>
      </w:r>
      <w:r w:rsidRPr="00C8593B">
        <w:t xml:space="preserve"> </w:t>
      </w:r>
      <w:r w:rsidR="009C4670" w:rsidRPr="00C8593B">
        <w:t xml:space="preserve">Board of </w:t>
      </w:r>
      <w:r w:rsidR="0059096C" w:rsidRPr="00C8593B">
        <w:t>Commissioner’s</w:t>
      </w:r>
      <w:r w:rsidR="009979D4" w:rsidRPr="00C8593B">
        <w:t xml:space="preserve"> </w:t>
      </w:r>
      <w:r w:rsidRPr="00C8593B">
        <w:t xml:space="preserve">consideration and </w:t>
      </w:r>
      <w:proofErr w:type="gramStart"/>
      <w:r w:rsidRPr="00C8593B">
        <w:t>adoption, and</w:t>
      </w:r>
      <w:proofErr w:type="gramEnd"/>
      <w:r w:rsidRPr="00C8593B">
        <w:t xml:space="preserve"> may be done concurrently</w:t>
      </w:r>
      <w:r w:rsidRPr="00186A63">
        <w:t xml:space="preserve"> with the public review and comment process for the Consolidated Plan.</w:t>
      </w:r>
      <w:r w:rsidR="00560916" w:rsidRPr="00186A63">
        <w:t xml:space="preserve"> </w:t>
      </w:r>
      <w:r w:rsidR="00B6464A" w:rsidRPr="00186A63">
        <w:t>Copies of the draft A</w:t>
      </w:r>
      <w:r w:rsidR="009979D4" w:rsidRPr="00186A63">
        <w:t xml:space="preserve">mended </w:t>
      </w:r>
      <w:r w:rsidRPr="00186A63">
        <w:t>Plan will be made available for review at the following locations:</w:t>
      </w:r>
    </w:p>
    <w:p w14:paraId="3B4E6228" w14:textId="77777777" w:rsidR="00235BB5" w:rsidRPr="00186A63" w:rsidRDefault="00235BB5" w:rsidP="000D4D70"/>
    <w:p w14:paraId="7AEF4960" w14:textId="77777777" w:rsidR="000D4D70" w:rsidRPr="000D4D70" w:rsidRDefault="000D4D70" w:rsidP="000D4D70">
      <w:r w:rsidRPr="000D4D70">
        <w:t>PASSAIC COUNTY DEPARTMENT OF PLANNING</w:t>
      </w:r>
    </w:p>
    <w:p w14:paraId="48DEF291" w14:textId="77777777" w:rsidR="000D4D70" w:rsidRPr="000D4D70" w:rsidRDefault="000D4D70" w:rsidP="000D4D70">
      <w:r w:rsidRPr="000D4D70">
        <w:lastRenderedPageBreak/>
        <w:t>AND ECONOMIC DEVELOPMENT</w:t>
      </w:r>
    </w:p>
    <w:p w14:paraId="2C0C86E9" w14:textId="77777777" w:rsidR="000D4D70" w:rsidRPr="000D4D70" w:rsidRDefault="000D4D70" w:rsidP="000D4D70">
      <w:r w:rsidRPr="000D4D70">
        <w:t>401 Grand Street, Room 417</w:t>
      </w:r>
    </w:p>
    <w:p w14:paraId="77A05123" w14:textId="77777777" w:rsidR="000D4D70" w:rsidRPr="000D4D70" w:rsidRDefault="000D4D70" w:rsidP="000D4D70">
      <w:r w:rsidRPr="000D4D70">
        <w:t xml:space="preserve">Paterson, NJ 07505 </w:t>
      </w:r>
    </w:p>
    <w:p w14:paraId="5C55AA44" w14:textId="77777777" w:rsidR="000D4D70" w:rsidRPr="000D4D70" w:rsidRDefault="000D4D70" w:rsidP="000D4D70"/>
    <w:p w14:paraId="5D71EAF6" w14:textId="77777777" w:rsidR="000D4D70" w:rsidRPr="000D4D70" w:rsidRDefault="000D4D70" w:rsidP="000D4D70">
      <w:r w:rsidRPr="000D4D70">
        <w:t>AND</w:t>
      </w:r>
    </w:p>
    <w:p w14:paraId="1071A550" w14:textId="77777777" w:rsidR="00C8593B" w:rsidRPr="00C8593B" w:rsidRDefault="00C8593B" w:rsidP="00C8593B">
      <w:r w:rsidRPr="00C8593B">
        <w:t>PASSAIC COUNTY PUBLIC HOUSING AGENCY</w:t>
      </w:r>
    </w:p>
    <w:p w14:paraId="72DFA728" w14:textId="77777777" w:rsidR="00C8593B" w:rsidRPr="00C8593B" w:rsidRDefault="00C8593B" w:rsidP="00C8593B">
      <w:r w:rsidRPr="00C8593B">
        <w:t>155 Willowbrook Boulevard, Suite 100</w:t>
      </w:r>
    </w:p>
    <w:p w14:paraId="091C931C" w14:textId="77777777" w:rsidR="00C8593B" w:rsidRPr="000D4D70" w:rsidRDefault="00C8593B" w:rsidP="00C8593B">
      <w:r w:rsidRPr="00C8593B">
        <w:t>Wayne, NJ 07470</w:t>
      </w:r>
    </w:p>
    <w:p w14:paraId="1580A8F0" w14:textId="77777777" w:rsidR="000D4D70" w:rsidRPr="000D4D70" w:rsidRDefault="000D4D70" w:rsidP="000D4D70"/>
    <w:p w14:paraId="03DDCB78" w14:textId="77777777" w:rsidR="000D4D70" w:rsidRPr="000D4D70" w:rsidRDefault="000D4D70" w:rsidP="000D4D70">
      <w:r w:rsidRPr="000D4D70">
        <w:t>AND</w:t>
      </w:r>
    </w:p>
    <w:p w14:paraId="6ED36A9F" w14:textId="77777777" w:rsidR="000D4D70" w:rsidRPr="000D4D70" w:rsidRDefault="000D4D70" w:rsidP="000D4D70">
      <w:r w:rsidRPr="000D4D70">
        <w:t>The Municipal Clerk’s Office of the following municipalities: Bloomingdale, Haledon, Hawthorne, Little Falls, North Haledon, Pompton Lakes, Prospect Park, Ringwood, Totowa, Wanaque, West Milford, and Woodland Park</w:t>
      </w:r>
    </w:p>
    <w:p w14:paraId="3FAE4029" w14:textId="77777777" w:rsidR="000D4D70" w:rsidRPr="000D4D70" w:rsidRDefault="000D4D70" w:rsidP="000D4D70"/>
    <w:p w14:paraId="1AE03C0A" w14:textId="77777777" w:rsidR="000D4D70" w:rsidRPr="000D4D70" w:rsidRDefault="000D4D70" w:rsidP="000D4D70">
      <w:r w:rsidRPr="000D4D70">
        <w:t>AND</w:t>
      </w:r>
    </w:p>
    <w:p w14:paraId="276C08A0" w14:textId="77777777" w:rsidR="000D4D70" w:rsidRPr="00186A63" w:rsidRDefault="000D4D70" w:rsidP="000D4D70"/>
    <w:p w14:paraId="170CB2D7" w14:textId="7A567129" w:rsidR="009979D4" w:rsidRPr="00186A63" w:rsidRDefault="00D21F05" w:rsidP="000D4D70">
      <w:hyperlink r:id="rId14" w:history="1">
        <w:r w:rsidR="000D4D70" w:rsidRPr="000D4D70">
          <w:rPr>
            <w:color w:val="0000FF"/>
            <w:u w:val="single"/>
          </w:rPr>
          <w:t>http://www.passaiccountynj.org</w:t>
        </w:r>
      </w:hyperlink>
    </w:p>
    <w:p w14:paraId="5D358E63" w14:textId="77777777" w:rsidR="000F058B" w:rsidRPr="00186A63" w:rsidRDefault="000F058B" w:rsidP="000D4D70">
      <w:r w:rsidRPr="00186A63">
        <w:tab/>
      </w:r>
      <w:r w:rsidR="001202CF" w:rsidRPr="00186A63">
        <w:t xml:space="preserve"> </w:t>
      </w:r>
    </w:p>
    <w:p w14:paraId="6AA45337" w14:textId="77777777" w:rsidR="00954BE9" w:rsidRPr="00186A63" w:rsidRDefault="00954BE9" w:rsidP="000D4D70">
      <w:pPr>
        <w:pStyle w:val="Heading4"/>
      </w:pPr>
      <w:r w:rsidRPr="00186A63">
        <w:t xml:space="preserve">Comments Received on Draft </w:t>
      </w:r>
      <w:r w:rsidR="00B6464A" w:rsidRPr="00186A63">
        <w:t>Amended Plan</w:t>
      </w:r>
    </w:p>
    <w:p w14:paraId="3D194A5C" w14:textId="77777777" w:rsidR="00954BE9" w:rsidRPr="00186A63" w:rsidRDefault="00954BE9" w:rsidP="000D4D70">
      <w:r w:rsidRPr="00186A63">
        <w:t>Written comments will be accepted by the</w:t>
      </w:r>
      <w:r w:rsidR="001931DE" w:rsidRPr="00186A63">
        <w:t xml:space="preserve"> County</w:t>
      </w:r>
      <w:r w:rsidR="005B3C89" w:rsidRPr="00186A63">
        <w:t xml:space="preserve"> Contact P</w:t>
      </w:r>
      <w:r w:rsidRPr="00186A63">
        <w:t xml:space="preserve">erson, or a designee, during the </w:t>
      </w:r>
      <w:r w:rsidR="009979D4" w:rsidRPr="00186A63">
        <w:t>1</w:t>
      </w:r>
      <w:r w:rsidR="00D93B2A" w:rsidRPr="00186A63">
        <w:t>5</w:t>
      </w:r>
      <w:r w:rsidR="009979D4" w:rsidRPr="00186A63">
        <w:t xml:space="preserve">-day </w:t>
      </w:r>
      <w:r w:rsidRPr="00186A63">
        <w:t>public review period.</w:t>
      </w:r>
    </w:p>
    <w:p w14:paraId="0E467C0C" w14:textId="77777777" w:rsidR="00954BE9" w:rsidRPr="00186A63" w:rsidRDefault="00954BE9" w:rsidP="000D4D70"/>
    <w:p w14:paraId="41119CEB" w14:textId="77777777" w:rsidR="00212E27" w:rsidRPr="00186A63" w:rsidRDefault="00212E27" w:rsidP="000D4D70">
      <w:pPr>
        <w:pStyle w:val="Heading4"/>
      </w:pPr>
      <w:r w:rsidRPr="00186A63">
        <w:t>Public Hearing</w:t>
      </w:r>
    </w:p>
    <w:p w14:paraId="5BBDC4ED" w14:textId="77777777" w:rsidR="00702426" w:rsidRPr="00186A63" w:rsidRDefault="00212E27" w:rsidP="000D4D70">
      <w:r w:rsidRPr="00186A63">
        <w:t>The</w:t>
      </w:r>
      <w:r w:rsidR="001931DE" w:rsidRPr="00186A63">
        <w:t xml:space="preserve"> County</w:t>
      </w:r>
      <w:r w:rsidR="005B3C89" w:rsidRPr="00186A63">
        <w:t xml:space="preserve"> wi</w:t>
      </w:r>
      <w:r w:rsidRPr="00186A63">
        <w:t xml:space="preserve">ll conduct a public hearing to review and accept public comments on the draft </w:t>
      </w:r>
      <w:r w:rsidR="00B6464A" w:rsidRPr="00186A63">
        <w:t>Amended</w:t>
      </w:r>
      <w:r w:rsidRPr="00186A63">
        <w:t xml:space="preserve"> Plan prior to its approval and submittal to HUD. </w:t>
      </w:r>
      <w:r w:rsidR="002941FC" w:rsidRPr="00186A63">
        <w:t xml:space="preserve">This public hearing may be held concurrently with the public hearing held in conjunction with the Consolidated Plan. </w:t>
      </w:r>
    </w:p>
    <w:p w14:paraId="1A38A4F9" w14:textId="77777777" w:rsidR="009979D4" w:rsidRPr="00186A63" w:rsidRDefault="009979D4" w:rsidP="000D4D70"/>
    <w:p w14:paraId="0A1D9504" w14:textId="448352FC" w:rsidR="009979D4" w:rsidRPr="00186A63" w:rsidRDefault="00B82E63" w:rsidP="000D4D70">
      <w:pPr>
        <w:pStyle w:val="Heading4"/>
      </w:pPr>
      <w:r w:rsidRPr="00186A63">
        <w:t xml:space="preserve">Passaic </w:t>
      </w:r>
      <w:r w:rsidR="001202CF" w:rsidRPr="00186A63">
        <w:t xml:space="preserve">County Board of </w:t>
      </w:r>
      <w:r w:rsidR="000D4D70">
        <w:t>Commissioners</w:t>
      </w:r>
      <w:r w:rsidR="001202CF" w:rsidRPr="00186A63">
        <w:t xml:space="preserve"> </w:t>
      </w:r>
      <w:r w:rsidR="009979D4" w:rsidRPr="00186A63">
        <w:t>Action</w:t>
      </w:r>
    </w:p>
    <w:p w14:paraId="2BEA628B" w14:textId="099C8788" w:rsidR="009979D4" w:rsidRPr="00186A63" w:rsidRDefault="009979D4" w:rsidP="000D4D70">
      <w:r w:rsidRPr="00186A63">
        <w:t>Following the public hearing, the Plan will be presented to</w:t>
      </w:r>
      <w:r w:rsidR="001931DE" w:rsidRPr="00186A63">
        <w:t xml:space="preserve"> </w:t>
      </w:r>
      <w:r w:rsidR="00D824BA" w:rsidRPr="00186A63">
        <w:t xml:space="preserve">Passaic </w:t>
      </w:r>
      <w:r w:rsidR="001202CF" w:rsidRPr="00186A63">
        <w:t xml:space="preserve">County Board of </w:t>
      </w:r>
      <w:r w:rsidR="000D4D70">
        <w:t>Commissioners</w:t>
      </w:r>
      <w:r w:rsidR="001202CF" w:rsidRPr="00186A63">
        <w:t xml:space="preserve"> </w:t>
      </w:r>
      <w:r w:rsidRPr="00186A63">
        <w:t>for consideration and formal action.</w:t>
      </w:r>
    </w:p>
    <w:p w14:paraId="59D328CA" w14:textId="77777777" w:rsidR="009979D4" w:rsidRPr="00186A63" w:rsidRDefault="009979D4" w:rsidP="000D4D70"/>
    <w:p w14:paraId="14D0B35D" w14:textId="77777777" w:rsidR="00212E27" w:rsidRPr="00186A63" w:rsidRDefault="00212E27" w:rsidP="000D4D70">
      <w:pPr>
        <w:pStyle w:val="Heading4"/>
      </w:pPr>
      <w:r w:rsidRPr="00186A63">
        <w:t>Submi</w:t>
      </w:r>
      <w:r w:rsidR="005B3C89" w:rsidRPr="00186A63">
        <w:t>ssion</w:t>
      </w:r>
      <w:r w:rsidRPr="00186A63">
        <w:t xml:space="preserve"> to HUD</w:t>
      </w:r>
    </w:p>
    <w:p w14:paraId="257DB26E" w14:textId="77777777" w:rsidR="00212E27" w:rsidRPr="00186A63" w:rsidRDefault="00212E27" w:rsidP="000D4D70">
      <w:r w:rsidRPr="00186A63">
        <w:t>A copy of the Amended Citizen Participation Plan, including a summary of all written comments and those received during the public hearing as well as the</w:t>
      </w:r>
      <w:r w:rsidR="001931DE" w:rsidRPr="00186A63">
        <w:t xml:space="preserve"> County</w:t>
      </w:r>
      <w:r w:rsidRPr="00186A63">
        <w:t xml:space="preserve">’s responses and proof </w:t>
      </w:r>
      <w:r w:rsidR="00702426" w:rsidRPr="00186A63">
        <w:t>of compliance with the minimum 1</w:t>
      </w:r>
      <w:r w:rsidR="00D93B2A" w:rsidRPr="00186A63">
        <w:t>5</w:t>
      </w:r>
      <w:r w:rsidRPr="00186A63">
        <w:t>-day public review and comment period requirement</w:t>
      </w:r>
      <w:r w:rsidR="00B6464A" w:rsidRPr="00186A63">
        <w:t>,</w:t>
      </w:r>
      <w:r w:rsidRPr="00186A63">
        <w:t xml:space="preserve"> </w:t>
      </w:r>
      <w:r w:rsidR="005B3C89" w:rsidRPr="00186A63">
        <w:t>wi</w:t>
      </w:r>
      <w:r w:rsidRPr="00186A63">
        <w:t xml:space="preserve">ll be submitted to HUD. A summary of any comments or views not accepted and the reasons therefore shall be supplied to HUD as </w:t>
      </w:r>
      <w:r w:rsidR="00DA6528" w:rsidRPr="00186A63">
        <w:t>well</w:t>
      </w:r>
      <w:r w:rsidRPr="00186A63">
        <w:t>.</w:t>
      </w:r>
    </w:p>
    <w:p w14:paraId="6232EFEA" w14:textId="77777777" w:rsidR="00212E27" w:rsidRPr="00186A63" w:rsidRDefault="00212E27" w:rsidP="000D4D70"/>
    <w:p w14:paraId="572AC88F" w14:textId="77777777" w:rsidR="00212E27" w:rsidRPr="00186A63" w:rsidRDefault="003D2678" w:rsidP="000D4D70">
      <w:pPr>
        <w:pStyle w:val="Heading2"/>
      </w:pPr>
      <w:bookmarkStart w:id="15" w:name="_Toc153347900"/>
      <w:bookmarkStart w:id="16" w:name="_Toc153347979"/>
      <w:r w:rsidRPr="00186A63">
        <w:t>Plan Access</w:t>
      </w:r>
      <w:bookmarkEnd w:id="15"/>
      <w:bookmarkEnd w:id="16"/>
    </w:p>
    <w:p w14:paraId="5558A60B" w14:textId="4D0441D9" w:rsidR="000D4D70" w:rsidRPr="000D4D70" w:rsidRDefault="00212E27" w:rsidP="000D4D70">
      <w:r w:rsidRPr="00186A63">
        <w:t xml:space="preserve">The approved </w:t>
      </w:r>
      <w:r w:rsidR="00B6464A" w:rsidRPr="00186A63">
        <w:t xml:space="preserve">Amended </w:t>
      </w:r>
      <w:r w:rsidRPr="00186A63">
        <w:t xml:space="preserve">Citizen Participation Plan will be kept on file </w:t>
      </w:r>
      <w:r w:rsidR="003D2678" w:rsidRPr="00186A63">
        <w:t>at the</w:t>
      </w:r>
      <w:r w:rsidR="001931DE" w:rsidRPr="00186A63">
        <w:t xml:space="preserve"> </w:t>
      </w:r>
      <w:r w:rsidR="001202CF" w:rsidRPr="00186A63">
        <w:t xml:space="preserve">Department of Planning and Economic Development, </w:t>
      </w:r>
      <w:r w:rsidR="000D4D70" w:rsidRPr="000D4D70">
        <w:t xml:space="preserve">401 Grand Street, Room </w:t>
      </w:r>
      <w:proofErr w:type="gramStart"/>
      <w:r w:rsidR="000D4D70" w:rsidRPr="000D4D70">
        <w:t>417</w:t>
      </w:r>
      <w:r w:rsidR="000D4D70">
        <w:t>;</w:t>
      </w:r>
      <w:proofErr w:type="gramEnd"/>
      <w:r w:rsidR="000D4D70">
        <w:t xml:space="preserve"> </w:t>
      </w:r>
      <w:r w:rsidR="000D4D70" w:rsidRPr="000D4D70">
        <w:t xml:space="preserve">Paterson, NJ 07505 </w:t>
      </w:r>
    </w:p>
    <w:p w14:paraId="4FC8F79E" w14:textId="77777777" w:rsidR="001202CF" w:rsidRPr="00186A63" w:rsidRDefault="001202CF" w:rsidP="000D4D70"/>
    <w:p w14:paraId="6BD045D5" w14:textId="77777777" w:rsidR="001202CF" w:rsidRPr="00186A63" w:rsidRDefault="001202CF" w:rsidP="000D4D70">
      <w:r w:rsidRPr="00186A63">
        <w:t>T</w:t>
      </w:r>
      <w:r w:rsidR="003D2678" w:rsidRPr="00186A63">
        <w:t xml:space="preserve">he plan can be accessed online </w:t>
      </w:r>
      <w:r w:rsidRPr="00186A63">
        <w:t xml:space="preserve">at </w:t>
      </w:r>
      <w:hyperlink r:id="rId15" w:history="1">
        <w:r w:rsidRPr="00186A63">
          <w:rPr>
            <w:rStyle w:val="Hyperlink"/>
            <w:rFonts w:cstheme="minorHAnsi"/>
            <w:b/>
          </w:rPr>
          <w:t>www.passaiccountynj.org</w:t>
        </w:r>
      </w:hyperlink>
    </w:p>
    <w:p w14:paraId="3013E9A0" w14:textId="77777777" w:rsidR="003D2678" w:rsidRPr="00186A63" w:rsidRDefault="00702426" w:rsidP="000D4D70">
      <w:r w:rsidRPr="00186A63">
        <w:t xml:space="preserve"> </w:t>
      </w:r>
    </w:p>
    <w:p w14:paraId="28D622FE" w14:textId="3F66A786" w:rsidR="00881A1F" w:rsidRDefault="0010015D" w:rsidP="000D4D70">
      <w:r w:rsidRPr="00186A63">
        <w:t>H</w:t>
      </w:r>
      <w:r w:rsidR="00555C79" w:rsidRPr="00186A63">
        <w:t xml:space="preserve">ard copies </w:t>
      </w:r>
      <w:r w:rsidR="00212E27" w:rsidRPr="00186A63">
        <w:t xml:space="preserve">can be made available to those requesting the </w:t>
      </w:r>
      <w:r w:rsidR="00DA6528" w:rsidRPr="00186A63">
        <w:t xml:space="preserve">approved </w:t>
      </w:r>
      <w:r w:rsidR="00B6464A" w:rsidRPr="00186A63">
        <w:t xml:space="preserve">Amended </w:t>
      </w:r>
      <w:r w:rsidR="001656B1" w:rsidRPr="00186A63">
        <w:t>P</w:t>
      </w:r>
      <w:r w:rsidR="00212E27" w:rsidRPr="00186A63">
        <w:t>lan</w:t>
      </w:r>
      <w:r w:rsidR="00555C79" w:rsidRPr="00186A63">
        <w:t xml:space="preserve"> by contacting the</w:t>
      </w:r>
      <w:r w:rsidR="001931DE" w:rsidRPr="00186A63">
        <w:t xml:space="preserve"> County</w:t>
      </w:r>
      <w:r w:rsidR="00555C79" w:rsidRPr="00186A63">
        <w:t xml:space="preserve"> </w:t>
      </w:r>
      <w:r w:rsidR="003D2678" w:rsidRPr="00186A63">
        <w:t>C</w:t>
      </w:r>
      <w:r w:rsidR="00555C79" w:rsidRPr="00186A63">
        <w:t xml:space="preserve">ontact </w:t>
      </w:r>
      <w:r w:rsidR="003D2678" w:rsidRPr="00186A63">
        <w:t>Person</w:t>
      </w:r>
      <w:r w:rsidR="001656B1" w:rsidRPr="00186A63">
        <w:t>, or a designee.</w:t>
      </w:r>
      <w:r w:rsidR="0069325A" w:rsidRPr="00186A63">
        <w:t xml:space="preserve"> </w:t>
      </w:r>
    </w:p>
    <w:p w14:paraId="7B43A8EC" w14:textId="77777777" w:rsidR="00656CDE" w:rsidRPr="00186A63" w:rsidRDefault="00656CDE" w:rsidP="000D4D70">
      <w:pPr>
        <w:rPr>
          <w:rFonts w:eastAsia="Times New Roman"/>
        </w:rPr>
      </w:pPr>
    </w:p>
    <w:p w14:paraId="3A093F65" w14:textId="19DDE48C" w:rsidR="00212E27" w:rsidRPr="00186A63" w:rsidRDefault="00392C28" w:rsidP="000D4D70">
      <w:pPr>
        <w:pStyle w:val="Heading1"/>
      </w:pPr>
      <w:bookmarkStart w:id="17" w:name="_Toc153347901"/>
      <w:bookmarkStart w:id="18" w:name="_Toc153347980"/>
      <w:r w:rsidRPr="00186A63">
        <w:t xml:space="preserve">The </w:t>
      </w:r>
      <w:r w:rsidR="000F590D" w:rsidRPr="00186A63">
        <w:t xml:space="preserve">Analysis of Impediments to Fair Housing </w:t>
      </w:r>
      <w:r w:rsidR="001656B1" w:rsidRPr="00186A63">
        <w:t>(</w:t>
      </w:r>
      <w:r w:rsidR="000F590D" w:rsidRPr="00186A63">
        <w:t>AI</w:t>
      </w:r>
      <w:r w:rsidR="001656B1" w:rsidRPr="00186A63">
        <w:t>)</w:t>
      </w:r>
      <w:bookmarkEnd w:id="17"/>
      <w:bookmarkEnd w:id="18"/>
    </w:p>
    <w:p w14:paraId="0FD1C65C" w14:textId="77777777" w:rsidR="00212E27" w:rsidRPr="00186A63" w:rsidRDefault="00212E27" w:rsidP="000D4D70"/>
    <w:p w14:paraId="7DB36187" w14:textId="77777777" w:rsidR="0001014E" w:rsidRPr="00186A63" w:rsidRDefault="0001014E" w:rsidP="000D3391">
      <w:pPr>
        <w:pStyle w:val="Heading2"/>
        <w:numPr>
          <w:ilvl w:val="0"/>
          <w:numId w:val="11"/>
        </w:numPr>
      </w:pPr>
      <w:bookmarkStart w:id="19" w:name="_Toc153347902"/>
      <w:bookmarkStart w:id="20" w:name="_Toc153347981"/>
      <w:r w:rsidRPr="00186A63">
        <w:lastRenderedPageBreak/>
        <w:t>Plan Development</w:t>
      </w:r>
      <w:bookmarkEnd w:id="19"/>
      <w:bookmarkEnd w:id="20"/>
    </w:p>
    <w:p w14:paraId="65B17B64" w14:textId="02BBD925" w:rsidR="00DF0539" w:rsidRPr="00186A63" w:rsidRDefault="00DF0539" w:rsidP="000D4D70">
      <w:r w:rsidRPr="00186A63">
        <w:t>The</w:t>
      </w:r>
      <w:r w:rsidR="001931DE" w:rsidRPr="00186A63">
        <w:t xml:space="preserve"> County</w:t>
      </w:r>
      <w:r w:rsidRPr="00186A63">
        <w:t xml:space="preserve"> will follow the process and procedures described below in the development of its </w:t>
      </w:r>
      <w:r w:rsidR="000F590D" w:rsidRPr="00186A63">
        <w:t xml:space="preserve">Analysis of Impediments to Fair Housing </w:t>
      </w:r>
      <w:r w:rsidR="001656B1" w:rsidRPr="00186A63">
        <w:t>(</w:t>
      </w:r>
      <w:r w:rsidR="000F590D" w:rsidRPr="00186A63">
        <w:t>AI</w:t>
      </w:r>
      <w:r w:rsidR="001656B1" w:rsidRPr="00186A63">
        <w:t>)</w:t>
      </w:r>
      <w:r w:rsidRPr="00186A63">
        <w:t>.</w:t>
      </w:r>
    </w:p>
    <w:p w14:paraId="64D79533" w14:textId="77777777" w:rsidR="00C51333" w:rsidRPr="00186A63" w:rsidRDefault="00C51333" w:rsidP="000D4D70"/>
    <w:p w14:paraId="3D83B89E" w14:textId="77777777" w:rsidR="00DF0539" w:rsidRPr="00186A63" w:rsidRDefault="00DF0539" w:rsidP="000D3391">
      <w:pPr>
        <w:pStyle w:val="Heading4"/>
        <w:numPr>
          <w:ilvl w:val="0"/>
          <w:numId w:val="16"/>
        </w:numPr>
      </w:pPr>
      <w:r w:rsidRPr="00186A63">
        <w:t>HUD-approved Data for Public Review</w:t>
      </w:r>
    </w:p>
    <w:p w14:paraId="014E5F3E" w14:textId="71340938" w:rsidR="0001014E" w:rsidRPr="00186A63" w:rsidRDefault="0007496A" w:rsidP="000D4D70">
      <w:r w:rsidRPr="00186A63">
        <w:t>The</w:t>
      </w:r>
      <w:r w:rsidR="001931DE" w:rsidRPr="00186A63">
        <w:t xml:space="preserve"> County</w:t>
      </w:r>
      <w:r w:rsidRPr="00186A63">
        <w:t xml:space="preserve"> will make available to the </w:t>
      </w:r>
      <w:proofErr w:type="gramStart"/>
      <w:r w:rsidRPr="00186A63">
        <w:t>general public</w:t>
      </w:r>
      <w:proofErr w:type="gramEnd"/>
      <w:r w:rsidRPr="00186A63">
        <w:t xml:space="preserve"> the HUD-approved data and other supplemental information that the</w:t>
      </w:r>
      <w:r w:rsidR="001931DE" w:rsidRPr="00186A63">
        <w:t xml:space="preserve"> County</w:t>
      </w:r>
      <w:r w:rsidRPr="00186A63">
        <w:t xml:space="preserve"> plans to incorporate into its </w:t>
      </w:r>
      <w:r w:rsidR="000F590D" w:rsidRPr="00186A63">
        <w:t>AI</w:t>
      </w:r>
      <w:r w:rsidRPr="00186A63">
        <w:t>. The</w:t>
      </w:r>
      <w:r w:rsidR="001931DE" w:rsidRPr="00186A63">
        <w:t xml:space="preserve"> County</w:t>
      </w:r>
      <w:r w:rsidRPr="00186A63">
        <w:t xml:space="preserve"> will make thi</w:t>
      </w:r>
      <w:r w:rsidR="00B6464A" w:rsidRPr="00186A63">
        <w:t xml:space="preserve">s data available no later than </w:t>
      </w:r>
      <w:r w:rsidR="00EB57D6" w:rsidRPr="00186A63">
        <w:t>6</w:t>
      </w:r>
      <w:r w:rsidR="005B4892" w:rsidRPr="00186A63">
        <w:t>0</w:t>
      </w:r>
      <w:r w:rsidRPr="00186A63">
        <w:t xml:space="preserve"> days after the initiation of the </w:t>
      </w:r>
      <w:r w:rsidR="000F590D" w:rsidRPr="00186A63">
        <w:t>AI</w:t>
      </w:r>
      <w:r w:rsidRPr="00186A63">
        <w:t xml:space="preserve"> document. The data will be made available </w:t>
      </w:r>
      <w:r w:rsidR="005B4892" w:rsidRPr="00186A63">
        <w:t xml:space="preserve">online and accessible at </w:t>
      </w:r>
      <w:hyperlink r:id="rId16" w:history="1">
        <w:r w:rsidR="001202CF" w:rsidRPr="00186A63">
          <w:rPr>
            <w:rStyle w:val="Hyperlink"/>
            <w:rFonts w:cstheme="minorHAnsi"/>
            <w:b/>
          </w:rPr>
          <w:t>www.passaiccountynj.org</w:t>
        </w:r>
      </w:hyperlink>
      <w:r w:rsidR="005B4892" w:rsidRPr="00186A63">
        <w:t xml:space="preserve">.  This may </w:t>
      </w:r>
      <w:r w:rsidRPr="00186A63">
        <w:t>include a link to HUD’s website where the data can be readily accessed.</w:t>
      </w:r>
      <w:r w:rsidR="009B60E1" w:rsidRPr="00186A63">
        <w:t xml:space="preserve"> The data will also be made available during the stakeholder consultation and citizen outreach </w:t>
      </w:r>
      <w:r w:rsidR="00DF0539" w:rsidRPr="00186A63">
        <w:t xml:space="preserve">initiatives </w:t>
      </w:r>
      <w:r w:rsidR="009B60E1" w:rsidRPr="00186A63">
        <w:t xml:space="preserve">conducted </w:t>
      </w:r>
      <w:r w:rsidR="00DF0539" w:rsidRPr="00186A63">
        <w:t xml:space="preserve">during the </w:t>
      </w:r>
      <w:r w:rsidR="009B60E1" w:rsidRPr="00186A63">
        <w:t>prepar</w:t>
      </w:r>
      <w:r w:rsidR="00DF0539" w:rsidRPr="00186A63">
        <w:t>ation of</w:t>
      </w:r>
      <w:r w:rsidR="009B60E1" w:rsidRPr="00186A63">
        <w:t xml:space="preserve"> the </w:t>
      </w:r>
      <w:r w:rsidR="000F590D" w:rsidRPr="00186A63">
        <w:t>AI</w:t>
      </w:r>
      <w:r w:rsidR="009B60E1" w:rsidRPr="00186A63">
        <w:t>.</w:t>
      </w:r>
    </w:p>
    <w:p w14:paraId="36A878D5" w14:textId="77777777" w:rsidR="0001014E" w:rsidRPr="00186A63" w:rsidRDefault="002032F3" w:rsidP="000D4D70">
      <w:r w:rsidRPr="00186A63">
        <w:tab/>
      </w:r>
    </w:p>
    <w:p w14:paraId="78305CC4" w14:textId="77777777" w:rsidR="00384E5B" w:rsidRPr="00186A63" w:rsidRDefault="00384E5B" w:rsidP="000D4D70">
      <w:pPr>
        <w:pStyle w:val="Heading4"/>
      </w:pPr>
      <w:r w:rsidRPr="00186A63">
        <w:t>Stakeholder Consultation and Citizen Outreach</w:t>
      </w:r>
    </w:p>
    <w:p w14:paraId="7263CB41" w14:textId="1F5F5E41" w:rsidR="008D50DE" w:rsidRPr="00186A63" w:rsidRDefault="008D50DE" w:rsidP="000D3391">
      <w:r w:rsidRPr="00186A63">
        <w:t xml:space="preserve">In the development of the </w:t>
      </w:r>
      <w:r w:rsidR="000F590D" w:rsidRPr="00186A63">
        <w:t>AI</w:t>
      </w:r>
      <w:r w:rsidRPr="00186A63">
        <w:t>, the</w:t>
      </w:r>
      <w:r w:rsidR="001931DE" w:rsidRPr="00186A63">
        <w:t xml:space="preserve"> County</w:t>
      </w:r>
      <w:r w:rsidRPr="00186A63">
        <w:t xml:space="preserve"> will consult with other public and private agencies including</w:t>
      </w:r>
      <w:r w:rsidR="00373D70" w:rsidRPr="00186A63">
        <w:t>,</w:t>
      </w:r>
      <w:r w:rsidRPr="00186A63">
        <w:t xml:space="preserve"> but not limited to</w:t>
      </w:r>
      <w:r w:rsidR="00373D70" w:rsidRPr="00186A63">
        <w:t>,</w:t>
      </w:r>
      <w:r w:rsidRPr="00186A63">
        <w:t xml:space="preserve"> th</w:t>
      </w:r>
      <w:r w:rsidR="00373D70" w:rsidRPr="00186A63">
        <w:t>e following</w:t>
      </w:r>
      <w:r w:rsidRPr="00186A63">
        <w:t>:</w:t>
      </w:r>
    </w:p>
    <w:p w14:paraId="797966C9" w14:textId="77777777" w:rsidR="00373D70" w:rsidRPr="00DB7ADE" w:rsidRDefault="001202CF" w:rsidP="000D3391">
      <w:pPr>
        <w:pStyle w:val="NoSpacing"/>
        <w:numPr>
          <w:ilvl w:val="0"/>
          <w:numId w:val="23"/>
        </w:numPr>
      </w:pPr>
      <w:r w:rsidRPr="00DB7ADE">
        <w:t>Passaic County</w:t>
      </w:r>
      <w:r w:rsidR="00CC0C8E" w:rsidRPr="00DB7ADE">
        <w:t xml:space="preserve"> Housing A</w:t>
      </w:r>
      <w:r w:rsidR="000A10C3" w:rsidRPr="00DB7ADE">
        <w:t>gency</w:t>
      </w:r>
    </w:p>
    <w:p w14:paraId="416915B2" w14:textId="77777777" w:rsidR="008D50DE" w:rsidRPr="00DB7ADE" w:rsidRDefault="00373D70" w:rsidP="000D3391">
      <w:pPr>
        <w:pStyle w:val="NoSpacing"/>
        <w:numPr>
          <w:ilvl w:val="0"/>
          <w:numId w:val="23"/>
        </w:numPr>
      </w:pPr>
      <w:r w:rsidRPr="00DB7ADE">
        <w:t>O</w:t>
      </w:r>
      <w:r w:rsidR="00933815" w:rsidRPr="00DB7ADE">
        <w:t>ther a</w:t>
      </w:r>
      <w:r w:rsidR="008D50DE" w:rsidRPr="00DB7ADE">
        <w:t>ssisted housing</w:t>
      </w:r>
      <w:r w:rsidRPr="00DB7ADE">
        <w:t xml:space="preserve"> providers</w:t>
      </w:r>
    </w:p>
    <w:p w14:paraId="77721E0F" w14:textId="77777777" w:rsidR="008D50DE" w:rsidRPr="00DB7ADE" w:rsidRDefault="008D50DE" w:rsidP="000D3391">
      <w:pPr>
        <w:pStyle w:val="NoSpacing"/>
        <w:numPr>
          <w:ilvl w:val="0"/>
          <w:numId w:val="23"/>
        </w:numPr>
      </w:pPr>
      <w:r w:rsidRPr="00DB7ADE">
        <w:t>Social service</w:t>
      </w:r>
      <w:r w:rsidR="00373D70" w:rsidRPr="00DB7ADE">
        <w:t xml:space="preserve"> providers </w:t>
      </w:r>
      <w:r w:rsidRPr="00DB7ADE">
        <w:t xml:space="preserve">including those focusing on services to </w:t>
      </w:r>
      <w:r w:rsidR="00AF1461" w:rsidRPr="00DB7ADE">
        <w:t xml:space="preserve">minorities, families with children, </w:t>
      </w:r>
      <w:r w:rsidR="00373D70" w:rsidRPr="00DB7ADE">
        <w:t xml:space="preserve">the elderly, </w:t>
      </w:r>
      <w:r w:rsidRPr="00DB7ADE">
        <w:t xml:space="preserve">persons with disabilities, persons with HIV/AIDS and their families, homeless persons, </w:t>
      </w:r>
      <w:r w:rsidR="00373D70" w:rsidRPr="00DB7ADE">
        <w:t>and other protected classes</w:t>
      </w:r>
    </w:p>
    <w:p w14:paraId="6FF821D4" w14:textId="77777777" w:rsidR="00373D70" w:rsidRPr="00DB7ADE" w:rsidRDefault="00373D70" w:rsidP="000D3391">
      <w:pPr>
        <w:pStyle w:val="NoSpacing"/>
        <w:numPr>
          <w:ilvl w:val="0"/>
          <w:numId w:val="23"/>
        </w:numPr>
      </w:pPr>
      <w:r w:rsidRPr="00DB7ADE">
        <w:t xml:space="preserve">Community-based and </w:t>
      </w:r>
      <w:proofErr w:type="gramStart"/>
      <w:r w:rsidRPr="00DB7ADE">
        <w:t>regionally-based</w:t>
      </w:r>
      <w:proofErr w:type="gramEnd"/>
      <w:r w:rsidRPr="00DB7ADE">
        <w:t xml:space="preserve"> organizations that represent protected class members and organizations that enforce fair housing laws </w:t>
      </w:r>
    </w:p>
    <w:p w14:paraId="1D36AFF0" w14:textId="77777777" w:rsidR="0071563F" w:rsidRPr="00DB7ADE" w:rsidRDefault="00373D70" w:rsidP="000D3391">
      <w:pPr>
        <w:pStyle w:val="NoSpacing"/>
        <w:numPr>
          <w:ilvl w:val="0"/>
          <w:numId w:val="23"/>
        </w:numPr>
      </w:pPr>
      <w:r w:rsidRPr="00DB7ADE">
        <w:t xml:space="preserve">Regional government agencies involved in metropolitan-wide planning and transportation responsibilities </w:t>
      </w:r>
      <w:r w:rsidR="0071563F" w:rsidRPr="00DB7ADE">
        <w:t xml:space="preserve"> </w:t>
      </w:r>
    </w:p>
    <w:p w14:paraId="56084FA5" w14:textId="77777777" w:rsidR="0071563F" w:rsidRPr="00DB7ADE" w:rsidRDefault="0071563F" w:rsidP="000D3391">
      <w:pPr>
        <w:pStyle w:val="NoSpacing"/>
        <w:numPr>
          <w:ilvl w:val="0"/>
          <w:numId w:val="23"/>
        </w:numPr>
      </w:pPr>
      <w:r w:rsidRPr="00DB7ADE">
        <w:t xml:space="preserve">Broadband internet service providers and organizations engaged in narrowing the digital divide, </w:t>
      </w:r>
    </w:p>
    <w:p w14:paraId="17E45565" w14:textId="77777777" w:rsidR="008D50DE" w:rsidRPr="00DB7ADE" w:rsidRDefault="0071563F" w:rsidP="000D3391">
      <w:pPr>
        <w:pStyle w:val="NoSpacing"/>
        <w:numPr>
          <w:ilvl w:val="0"/>
          <w:numId w:val="23"/>
        </w:numPr>
      </w:pPr>
      <w:r w:rsidRPr="00DB7ADE">
        <w:t>Agencies whose primary responsibilities include the management of flood prone areas, public land or water resources, and emergency management agencies</w:t>
      </w:r>
    </w:p>
    <w:p w14:paraId="2DACBF1C" w14:textId="77777777" w:rsidR="00384E5B" w:rsidRPr="00DB7ADE" w:rsidRDefault="00384E5B" w:rsidP="000D3391">
      <w:pPr>
        <w:pStyle w:val="NoSpacing"/>
        <w:numPr>
          <w:ilvl w:val="0"/>
          <w:numId w:val="23"/>
        </w:numPr>
      </w:pPr>
      <w:r w:rsidRPr="00DB7ADE">
        <w:t xml:space="preserve">A variety of mechanisms may be utilized to solicit input from these </w:t>
      </w:r>
      <w:r w:rsidR="004052FC" w:rsidRPr="00DB7ADE">
        <w:t>e</w:t>
      </w:r>
      <w:r w:rsidR="0077531B" w:rsidRPr="00DB7ADE">
        <w:t>ntities</w:t>
      </w:r>
      <w:r w:rsidRPr="00DB7ADE">
        <w:t xml:space="preserve">. These include telephone or </w:t>
      </w:r>
      <w:r w:rsidR="00CC0C8E" w:rsidRPr="00DB7ADE">
        <w:t>in-</w:t>
      </w:r>
      <w:r w:rsidRPr="00DB7ADE">
        <w:t xml:space="preserve">person interviews, mail surveys, internet-based </w:t>
      </w:r>
      <w:proofErr w:type="gramStart"/>
      <w:r w:rsidRPr="00DB7ADE">
        <w:t>feedback</w:t>
      </w:r>
      <w:proofErr w:type="gramEnd"/>
      <w:r w:rsidRPr="00DB7ADE">
        <w:t xml:space="preserve"> and surveys,</w:t>
      </w:r>
      <w:r w:rsidR="0077531B" w:rsidRPr="00DB7ADE">
        <w:t xml:space="preserve"> focus groups,</w:t>
      </w:r>
      <w:r w:rsidRPr="00DB7ADE">
        <w:t xml:space="preserve"> </w:t>
      </w:r>
      <w:r w:rsidR="0077531B" w:rsidRPr="00DB7ADE">
        <w:t xml:space="preserve">and/or </w:t>
      </w:r>
      <w:r w:rsidRPr="00DB7ADE">
        <w:t>consultation workshops.</w:t>
      </w:r>
    </w:p>
    <w:p w14:paraId="572C7095" w14:textId="77777777" w:rsidR="005B4892" w:rsidRPr="00186A63" w:rsidRDefault="005B4892" w:rsidP="000D3391">
      <w:pPr>
        <w:pStyle w:val="NoSpacing"/>
      </w:pPr>
    </w:p>
    <w:p w14:paraId="5EE7F50B" w14:textId="77777777" w:rsidR="004A5E01" w:rsidRPr="00186A63" w:rsidRDefault="004A5E01" w:rsidP="000D4D70">
      <w:pPr>
        <w:pStyle w:val="Heading4"/>
      </w:pPr>
      <w:r w:rsidRPr="00186A63">
        <w:t xml:space="preserve">Public </w:t>
      </w:r>
      <w:r w:rsidRPr="000D4D70">
        <w:t>Hearing</w:t>
      </w:r>
      <w:r w:rsidR="00541596" w:rsidRPr="00186A63">
        <w:t>/Public Meeting</w:t>
      </w:r>
    </w:p>
    <w:p w14:paraId="03B09CF0" w14:textId="20C6E17F" w:rsidR="008009F6" w:rsidRPr="00186A63" w:rsidRDefault="004A5E01" w:rsidP="000D4D70">
      <w:r w:rsidRPr="00186A63">
        <w:t xml:space="preserve">To obtain the views of the </w:t>
      </w:r>
      <w:proofErr w:type="gramStart"/>
      <w:r w:rsidRPr="00186A63">
        <w:t>general public</w:t>
      </w:r>
      <w:proofErr w:type="gramEnd"/>
      <w:r w:rsidRPr="00186A63">
        <w:t xml:space="preserve"> on </w:t>
      </w:r>
      <w:r w:rsidR="000F590D" w:rsidRPr="00186A63">
        <w:t>AI</w:t>
      </w:r>
      <w:r w:rsidRPr="00186A63">
        <w:t>-related data and affirmatively furthering fair housing in the</w:t>
      </w:r>
      <w:r w:rsidR="001931DE" w:rsidRPr="00186A63">
        <w:t xml:space="preserve"> County</w:t>
      </w:r>
      <w:r w:rsidRPr="00186A63">
        <w:t>’s housing and community development programs, the</w:t>
      </w:r>
      <w:r w:rsidR="001931DE" w:rsidRPr="00186A63">
        <w:t xml:space="preserve"> County</w:t>
      </w:r>
      <w:r w:rsidRPr="00186A63">
        <w:t xml:space="preserve"> will </w:t>
      </w:r>
      <w:r w:rsidR="00541596" w:rsidRPr="00186A63">
        <w:t xml:space="preserve">schedule two opportunities for comment.  </w:t>
      </w:r>
      <w:r w:rsidRPr="00186A63">
        <w:t xml:space="preserve"> </w:t>
      </w:r>
      <w:r w:rsidR="00541596" w:rsidRPr="00186A63">
        <w:t xml:space="preserve"> </w:t>
      </w:r>
    </w:p>
    <w:p w14:paraId="298152EB" w14:textId="77777777" w:rsidR="008009F6" w:rsidRPr="00186A63" w:rsidRDefault="008009F6" w:rsidP="000D4D70"/>
    <w:p w14:paraId="6156CFE5" w14:textId="63131DBC" w:rsidR="008009F6" w:rsidRPr="00186A63" w:rsidRDefault="00541596" w:rsidP="000D4D70">
      <w:r w:rsidRPr="00186A63">
        <w:t>The first public meeting</w:t>
      </w:r>
      <w:r w:rsidR="008009F6" w:rsidRPr="00186A63">
        <w:t xml:space="preserve"> shall be held </w:t>
      </w:r>
      <w:r w:rsidR="004A5E01" w:rsidRPr="00186A63">
        <w:t xml:space="preserve">before the draft </w:t>
      </w:r>
      <w:r w:rsidR="000F590D" w:rsidRPr="00186A63">
        <w:t>AI</w:t>
      </w:r>
      <w:r w:rsidR="004A5E01" w:rsidRPr="00186A63">
        <w:t xml:space="preserve"> is published for </w:t>
      </w:r>
      <w:proofErr w:type="gramStart"/>
      <w:r w:rsidR="004A5E01" w:rsidRPr="00186A63">
        <w:t>comment</w:t>
      </w:r>
      <w:r w:rsidR="008009F6" w:rsidRPr="00186A63">
        <w:t>, and</w:t>
      </w:r>
      <w:proofErr w:type="gramEnd"/>
      <w:r w:rsidR="008009F6" w:rsidRPr="00186A63">
        <w:t xml:space="preserve"> will solicit input on fair housing issues in the</w:t>
      </w:r>
      <w:r w:rsidR="001931DE" w:rsidRPr="00186A63">
        <w:t xml:space="preserve"> County</w:t>
      </w:r>
      <w:r w:rsidR="004A5E01" w:rsidRPr="00186A63">
        <w:t xml:space="preserve">. </w:t>
      </w:r>
      <w:r w:rsidR="008009F6" w:rsidRPr="00186A63">
        <w:t xml:space="preserve"> </w:t>
      </w:r>
      <w:r w:rsidR="000D4D70">
        <w:t>This may be held jointly with a public hearing held during the Consolidated Planning process.</w:t>
      </w:r>
    </w:p>
    <w:p w14:paraId="5A726BD1" w14:textId="77777777" w:rsidR="008009F6" w:rsidRPr="00186A63" w:rsidRDefault="008009F6" w:rsidP="000D4D70"/>
    <w:p w14:paraId="729F12C8" w14:textId="7473C435" w:rsidR="00B6464A" w:rsidRPr="00186A63" w:rsidRDefault="008009F6" w:rsidP="000D4D70">
      <w:r w:rsidRPr="00186A63">
        <w:t xml:space="preserve">The second </w:t>
      </w:r>
      <w:r w:rsidR="00541596" w:rsidRPr="00186A63">
        <w:t xml:space="preserve">opportunity will be a </w:t>
      </w:r>
      <w:r w:rsidRPr="00186A63">
        <w:t xml:space="preserve">public hearing </w:t>
      </w:r>
      <w:r w:rsidR="00541596" w:rsidRPr="00186A63">
        <w:t>c</w:t>
      </w:r>
      <w:r w:rsidRPr="00186A63">
        <w:t>onducted during or after the 30-day public comment period during which the</w:t>
      </w:r>
      <w:r w:rsidR="001931DE" w:rsidRPr="00186A63">
        <w:t xml:space="preserve"> County</w:t>
      </w:r>
      <w:r w:rsidRPr="00186A63">
        <w:t xml:space="preserve"> will address identified factors contributing to fair housing </w:t>
      </w:r>
      <w:proofErr w:type="gramStart"/>
      <w:r w:rsidRPr="00186A63">
        <w:t>issues, and</w:t>
      </w:r>
      <w:proofErr w:type="gramEnd"/>
      <w:r w:rsidRPr="00186A63">
        <w:t xml:space="preserve"> proposed fair housing goals and priorities for affirmatively furthering fair housing.</w:t>
      </w:r>
      <w:r w:rsidR="000D4D70">
        <w:t xml:space="preserve"> This hearing may be held jointly with a public hearing held during the Consolidated Planning process.</w:t>
      </w:r>
    </w:p>
    <w:p w14:paraId="5BA06509" w14:textId="77777777" w:rsidR="00B6464A" w:rsidRPr="00186A63" w:rsidRDefault="00B6464A" w:rsidP="00DB7ADE"/>
    <w:p w14:paraId="3350F724" w14:textId="77777777" w:rsidR="007710FF" w:rsidRPr="00186A63" w:rsidRDefault="007710FF" w:rsidP="000D4D70">
      <w:pPr>
        <w:pStyle w:val="Heading4"/>
      </w:pPr>
      <w:r w:rsidRPr="00186A63">
        <w:t>Public Display and Comment Period</w:t>
      </w:r>
    </w:p>
    <w:p w14:paraId="4425F6FF" w14:textId="6A27AD04" w:rsidR="007842BA" w:rsidRPr="00186A63" w:rsidRDefault="007710FF" w:rsidP="000D4D70">
      <w:r w:rsidRPr="00186A63">
        <w:lastRenderedPageBreak/>
        <w:t xml:space="preserve">The draft </w:t>
      </w:r>
      <w:r w:rsidR="000F590D" w:rsidRPr="00186A63">
        <w:t>AI</w:t>
      </w:r>
      <w:r w:rsidRPr="00186A63">
        <w:t xml:space="preserve"> will be placed on display for a period of no less than 30 days to encourage public review and comment. The public notice shall include </w:t>
      </w:r>
      <w:proofErr w:type="gramStart"/>
      <w:r w:rsidRPr="00186A63">
        <w:t>a brief summary</w:t>
      </w:r>
      <w:proofErr w:type="gramEnd"/>
      <w:r w:rsidRPr="00186A63">
        <w:t xml:space="preserve"> of the </w:t>
      </w:r>
      <w:r w:rsidR="001B0F26" w:rsidRPr="00186A63">
        <w:t xml:space="preserve">content and purpose of the </w:t>
      </w:r>
      <w:r w:rsidR="007842BA" w:rsidRPr="00186A63">
        <w:t xml:space="preserve">draft </w:t>
      </w:r>
      <w:r w:rsidR="000F590D" w:rsidRPr="00186A63">
        <w:t>AI</w:t>
      </w:r>
      <w:r w:rsidRPr="00186A63">
        <w:t xml:space="preserve">, the dates of the public display and comment period, the locations where copies of the </w:t>
      </w:r>
      <w:r w:rsidR="00CC0C8E" w:rsidRPr="00186A63">
        <w:t>draft</w:t>
      </w:r>
      <w:r w:rsidR="00B6464A" w:rsidRPr="00186A63">
        <w:t xml:space="preserve"> document</w:t>
      </w:r>
      <w:r w:rsidRPr="00186A63">
        <w:t xml:space="preserve"> can be </w:t>
      </w:r>
      <w:r w:rsidR="001B0F26" w:rsidRPr="00186A63">
        <w:t>examined</w:t>
      </w:r>
      <w:r w:rsidRPr="00186A63">
        <w:t>, how comments will be accepted</w:t>
      </w:r>
      <w:r w:rsidR="007842BA" w:rsidRPr="00186A63">
        <w:t>, when the document will be considered for action by</w:t>
      </w:r>
      <w:r w:rsidR="001931DE" w:rsidRPr="00186A63">
        <w:t xml:space="preserve"> </w:t>
      </w:r>
      <w:r w:rsidR="00692160" w:rsidRPr="00186A63">
        <w:t xml:space="preserve">the Passaic </w:t>
      </w:r>
      <w:r w:rsidR="001931DE" w:rsidRPr="00186A63">
        <w:t>County</w:t>
      </w:r>
      <w:r w:rsidR="007842BA" w:rsidRPr="00186A63">
        <w:t xml:space="preserve"> </w:t>
      </w:r>
      <w:r w:rsidR="009C4670" w:rsidRPr="00186A63">
        <w:t xml:space="preserve">Board of </w:t>
      </w:r>
      <w:r w:rsidR="000D4D70">
        <w:t>Commissioners</w:t>
      </w:r>
      <w:r w:rsidR="009C4670" w:rsidRPr="00186A63">
        <w:t xml:space="preserve">, </w:t>
      </w:r>
      <w:r w:rsidR="007842BA" w:rsidRPr="00186A63">
        <w:t>and the anticipated submission date to HUD.</w:t>
      </w:r>
      <w:r w:rsidR="00FA60F4" w:rsidRPr="00186A63">
        <w:t xml:space="preserve"> </w:t>
      </w:r>
      <w:r w:rsidR="007842BA" w:rsidRPr="00186A63">
        <w:t xml:space="preserve">Copies of the draft </w:t>
      </w:r>
      <w:r w:rsidR="000F590D" w:rsidRPr="00186A63">
        <w:t>AI</w:t>
      </w:r>
      <w:r w:rsidR="007842BA" w:rsidRPr="00186A63">
        <w:t xml:space="preserve"> will be made available for </w:t>
      </w:r>
      <w:r w:rsidR="00B6464A" w:rsidRPr="00186A63">
        <w:t xml:space="preserve">public </w:t>
      </w:r>
      <w:r w:rsidR="007842BA" w:rsidRPr="00186A63">
        <w:t>review at the following locations:</w:t>
      </w:r>
    </w:p>
    <w:p w14:paraId="7F816315" w14:textId="77777777" w:rsidR="007842BA" w:rsidRPr="00186A63" w:rsidRDefault="007842BA" w:rsidP="000D4D70"/>
    <w:p w14:paraId="21C323A7" w14:textId="77777777" w:rsidR="00F121CF" w:rsidRPr="00186A63" w:rsidRDefault="00F121CF" w:rsidP="000D4D70"/>
    <w:p w14:paraId="1EA9CE0B" w14:textId="77777777" w:rsidR="000D4D70" w:rsidRPr="000D4D70" w:rsidRDefault="000D4D70" w:rsidP="000D4D70">
      <w:r w:rsidRPr="000D4D70">
        <w:t>PASSAIC COUNTY DEPARTMENT OF PLANNING</w:t>
      </w:r>
    </w:p>
    <w:p w14:paraId="735236AA" w14:textId="77777777" w:rsidR="000D4D70" w:rsidRPr="000D4D70" w:rsidRDefault="000D4D70" w:rsidP="000D4D70">
      <w:r w:rsidRPr="000D4D70">
        <w:t>AND ECONOMIC DEVELOPMENT</w:t>
      </w:r>
    </w:p>
    <w:p w14:paraId="3407FA37" w14:textId="77777777" w:rsidR="000D4D70" w:rsidRPr="000D4D70" w:rsidRDefault="000D4D70" w:rsidP="000D4D70">
      <w:r w:rsidRPr="000D4D70">
        <w:t>401 Grand Street, Room 417</w:t>
      </w:r>
    </w:p>
    <w:p w14:paraId="3116DD88" w14:textId="77777777" w:rsidR="000D4D70" w:rsidRPr="000D4D70" w:rsidRDefault="000D4D70" w:rsidP="000D4D70">
      <w:r w:rsidRPr="000D4D70">
        <w:t xml:space="preserve">Paterson, NJ 07505 </w:t>
      </w:r>
    </w:p>
    <w:p w14:paraId="553D842B" w14:textId="77777777" w:rsidR="000D4D70" w:rsidRPr="000D4D70" w:rsidRDefault="000D4D70" w:rsidP="000D4D70"/>
    <w:p w14:paraId="340456B0" w14:textId="77777777" w:rsidR="000D4D70" w:rsidRPr="000D4D70" w:rsidRDefault="000D4D70" w:rsidP="000D4D70">
      <w:r w:rsidRPr="000D4D70">
        <w:t>AND</w:t>
      </w:r>
    </w:p>
    <w:p w14:paraId="28444A1A" w14:textId="77777777" w:rsidR="00C8593B" w:rsidRPr="00C8593B" w:rsidRDefault="00C8593B" w:rsidP="00C8593B">
      <w:r w:rsidRPr="00C8593B">
        <w:t>PASSAIC COUNTY PUBLIC HOUSING AGENCY</w:t>
      </w:r>
    </w:p>
    <w:p w14:paraId="5EDB925F" w14:textId="77777777" w:rsidR="00C8593B" w:rsidRPr="00C8593B" w:rsidRDefault="00C8593B" w:rsidP="00C8593B">
      <w:r w:rsidRPr="00C8593B">
        <w:t>155 Willowbrook Boulevard, Suite 100</w:t>
      </w:r>
    </w:p>
    <w:p w14:paraId="288B38EE" w14:textId="77777777" w:rsidR="00C8593B" w:rsidRPr="000D4D70" w:rsidRDefault="00C8593B" w:rsidP="00C8593B">
      <w:r w:rsidRPr="00C8593B">
        <w:t>Wayne, NJ 07470</w:t>
      </w:r>
    </w:p>
    <w:p w14:paraId="0DD9646D" w14:textId="77777777" w:rsidR="000D4D70" w:rsidRPr="000D4D70" w:rsidRDefault="000D4D70" w:rsidP="000D4D70"/>
    <w:p w14:paraId="67EE709D" w14:textId="77777777" w:rsidR="000D4D70" w:rsidRPr="000D4D70" w:rsidRDefault="000D4D70" w:rsidP="000D4D70">
      <w:r w:rsidRPr="000D4D70">
        <w:t>AND</w:t>
      </w:r>
    </w:p>
    <w:p w14:paraId="41633357" w14:textId="77777777" w:rsidR="000D4D70" w:rsidRPr="000D4D70" w:rsidRDefault="000D4D70" w:rsidP="000D4D70">
      <w:r w:rsidRPr="000D4D70">
        <w:t>The Municipal Clerk’s Office of the following municipalities: Bloomingdale, Haledon, Hawthorne, Little Falls, North Haledon, Pompton Lakes, Prospect Park, Ringwood, Totowa, Wanaque, West Milford, and Woodland Park</w:t>
      </w:r>
    </w:p>
    <w:p w14:paraId="15B5778F" w14:textId="77777777" w:rsidR="000D4D70" w:rsidRPr="000D4D70" w:rsidRDefault="000D4D70" w:rsidP="000D4D70"/>
    <w:p w14:paraId="6DB87274" w14:textId="77777777" w:rsidR="000D4D70" w:rsidRPr="000D4D70" w:rsidRDefault="000D4D70" w:rsidP="000D4D70">
      <w:r w:rsidRPr="000D4D70">
        <w:t>AND</w:t>
      </w:r>
    </w:p>
    <w:p w14:paraId="580BAD3F" w14:textId="77777777" w:rsidR="000D4D70" w:rsidRPr="00186A63" w:rsidRDefault="000D4D70" w:rsidP="000D4D70"/>
    <w:p w14:paraId="5302334F" w14:textId="77777777" w:rsidR="000D4D70" w:rsidRPr="000D4D70" w:rsidRDefault="00D21F05" w:rsidP="000D4D70">
      <w:hyperlink r:id="rId17" w:history="1">
        <w:r w:rsidR="000D4D70" w:rsidRPr="000D4D70">
          <w:rPr>
            <w:color w:val="0000FF"/>
            <w:u w:val="single"/>
          </w:rPr>
          <w:t>http://www.passaiccountynj.org</w:t>
        </w:r>
      </w:hyperlink>
    </w:p>
    <w:p w14:paraId="00FA2C14" w14:textId="77777777" w:rsidR="00692160" w:rsidRPr="00186A63" w:rsidRDefault="00692160" w:rsidP="000D4D70"/>
    <w:p w14:paraId="1879AAFF" w14:textId="77777777" w:rsidR="007842BA" w:rsidRPr="00186A63" w:rsidRDefault="007842BA" w:rsidP="000D4D70">
      <w:r w:rsidRPr="00186A63">
        <w:t>In addition, the</w:t>
      </w:r>
      <w:r w:rsidR="001931DE" w:rsidRPr="00186A63">
        <w:t xml:space="preserve"> County</w:t>
      </w:r>
      <w:r w:rsidRPr="00186A63">
        <w:t xml:space="preserve"> will make available a reasonable number of free copies </w:t>
      </w:r>
      <w:r w:rsidR="00B6464A" w:rsidRPr="00186A63">
        <w:t xml:space="preserve">of the proposed document </w:t>
      </w:r>
      <w:r w:rsidRPr="00186A63">
        <w:t>to resi</w:t>
      </w:r>
      <w:r w:rsidR="00B6464A" w:rsidRPr="00186A63">
        <w:t>dents and groups that request them</w:t>
      </w:r>
      <w:r w:rsidRPr="00186A63">
        <w:t>.</w:t>
      </w:r>
    </w:p>
    <w:p w14:paraId="0EA1C72B" w14:textId="77777777" w:rsidR="00953061" w:rsidRPr="00186A63" w:rsidRDefault="00953061" w:rsidP="000D4D70"/>
    <w:p w14:paraId="6F626305" w14:textId="77777777" w:rsidR="00953061" w:rsidRPr="00186A63" w:rsidRDefault="00953061" w:rsidP="000D4D70">
      <w:pPr>
        <w:pStyle w:val="Heading4"/>
      </w:pPr>
      <w:r w:rsidRPr="00186A63">
        <w:t>Comments Received on the Draft Assessment of Fair Housing</w:t>
      </w:r>
    </w:p>
    <w:p w14:paraId="2C7DA753" w14:textId="370DB079" w:rsidR="00953061" w:rsidRPr="00186A63" w:rsidRDefault="00953061" w:rsidP="000D4D70">
      <w:r w:rsidRPr="00186A63">
        <w:t>Written comments will be accepted by the</w:t>
      </w:r>
      <w:r w:rsidR="001931DE" w:rsidRPr="00186A63">
        <w:t xml:space="preserve"> County</w:t>
      </w:r>
      <w:r w:rsidRPr="00186A63">
        <w:t xml:space="preserve"> Contact Person, or a designee, during the 30-day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or orally at the public hearings, in preparing the final </w:t>
      </w:r>
      <w:r w:rsidR="000F590D" w:rsidRPr="00186A63">
        <w:t>AI</w:t>
      </w:r>
      <w:r w:rsidRPr="00186A63">
        <w:t xml:space="preserve">. A summary of these comments or views, and a summary of any comments or views not accepted and the reasons why, will be attached to the final </w:t>
      </w:r>
      <w:r w:rsidR="000F590D" w:rsidRPr="00186A63">
        <w:t>AI</w:t>
      </w:r>
      <w:r w:rsidRPr="00186A63">
        <w:t xml:space="preserve"> for submission to</w:t>
      </w:r>
      <w:r w:rsidR="001931DE" w:rsidRPr="00186A63">
        <w:t xml:space="preserve"> County</w:t>
      </w:r>
      <w:r w:rsidRPr="00186A63">
        <w:t xml:space="preserve"> </w:t>
      </w:r>
      <w:r w:rsidR="001202CF" w:rsidRPr="00186A63">
        <w:t xml:space="preserve">Board of </w:t>
      </w:r>
      <w:r w:rsidR="000D4D70">
        <w:t>Commissioners</w:t>
      </w:r>
      <w:r w:rsidRPr="00186A63">
        <w:t xml:space="preserve"> and to HUD.</w:t>
      </w:r>
    </w:p>
    <w:p w14:paraId="6B88D79E" w14:textId="77777777" w:rsidR="00953061" w:rsidRPr="00186A63" w:rsidRDefault="00953061" w:rsidP="000D4D70"/>
    <w:p w14:paraId="7BC4B8A3" w14:textId="2A226EEA" w:rsidR="00953061" w:rsidRPr="00186A63" w:rsidRDefault="009C6379" w:rsidP="000D4D70">
      <w:pPr>
        <w:pStyle w:val="Heading4"/>
      </w:pPr>
      <w:r w:rsidRPr="00186A63">
        <w:t xml:space="preserve">Passaic </w:t>
      </w:r>
      <w:r w:rsidR="001202CF" w:rsidRPr="00186A63">
        <w:t xml:space="preserve">County Board of </w:t>
      </w:r>
      <w:r w:rsidR="000D4D70">
        <w:t>Commissioners</w:t>
      </w:r>
      <w:r w:rsidR="001202CF" w:rsidRPr="00186A63">
        <w:t xml:space="preserve"> </w:t>
      </w:r>
      <w:r w:rsidR="00953061" w:rsidRPr="00186A63">
        <w:t>Action</w:t>
      </w:r>
    </w:p>
    <w:p w14:paraId="44EC4950" w14:textId="674FDA9C" w:rsidR="00953061" w:rsidRPr="00186A63" w:rsidRDefault="00953061" w:rsidP="000D4D70">
      <w:r w:rsidRPr="00186A63">
        <w:t xml:space="preserve">Following the public hearing, the </w:t>
      </w:r>
      <w:r w:rsidR="000F590D" w:rsidRPr="00186A63">
        <w:t>AI</w:t>
      </w:r>
      <w:r w:rsidRPr="00186A63">
        <w:t xml:space="preserve"> will be presented to</w:t>
      </w:r>
      <w:r w:rsidR="001931DE" w:rsidRPr="00186A63">
        <w:t xml:space="preserve"> </w:t>
      </w:r>
      <w:r w:rsidR="009C6379" w:rsidRPr="00186A63">
        <w:t xml:space="preserve">the Passaic </w:t>
      </w:r>
      <w:r w:rsidR="001202CF" w:rsidRPr="00186A63">
        <w:t xml:space="preserve">County Board of </w:t>
      </w:r>
      <w:r w:rsidR="000D4D70">
        <w:t>Commissioner</w:t>
      </w:r>
      <w:r w:rsidR="001202CF" w:rsidRPr="00186A63">
        <w:t xml:space="preserve">s </w:t>
      </w:r>
      <w:r w:rsidRPr="00186A63">
        <w:t>for consideration and formal action.</w:t>
      </w:r>
    </w:p>
    <w:p w14:paraId="37C564E5" w14:textId="77777777" w:rsidR="00953061" w:rsidRPr="00186A63" w:rsidRDefault="00953061" w:rsidP="000D4D70"/>
    <w:p w14:paraId="2ABC6F13" w14:textId="77777777" w:rsidR="004A5E01" w:rsidRPr="00186A63" w:rsidRDefault="004A5E01" w:rsidP="000D4D70">
      <w:pPr>
        <w:pStyle w:val="Heading4"/>
      </w:pPr>
      <w:bookmarkStart w:id="21" w:name="_Hlk153353884"/>
      <w:r w:rsidRPr="00186A63">
        <w:t>Submission to HUD</w:t>
      </w:r>
    </w:p>
    <w:p w14:paraId="19FDE321" w14:textId="2C39B22C" w:rsidR="004A5E01" w:rsidRPr="00186A63" w:rsidRDefault="00674B54" w:rsidP="000D4D70">
      <w:bookmarkStart w:id="22" w:name="_Hlk153365538"/>
      <w:r w:rsidRPr="00C8593B">
        <w:t>The</w:t>
      </w:r>
      <w:r w:rsidR="00CC0C8E" w:rsidRPr="00C8593B">
        <w:t xml:space="preserve"> </w:t>
      </w:r>
      <w:r w:rsidR="000F590D" w:rsidRPr="00C8593B">
        <w:t>AI</w:t>
      </w:r>
      <w:r w:rsidR="00CC0C8E" w:rsidRPr="00C8593B">
        <w:t xml:space="preserve"> will be submitted to HUD </w:t>
      </w:r>
      <w:r w:rsidR="00C8593B" w:rsidRPr="00C8593B">
        <w:t xml:space="preserve">in accordance with HUD’s required submission timeframe.  </w:t>
      </w:r>
      <w:r w:rsidR="00CC0C8E" w:rsidRPr="00186A63">
        <w:t xml:space="preserve"> </w:t>
      </w:r>
    </w:p>
    <w:bookmarkEnd w:id="21"/>
    <w:bookmarkEnd w:id="22"/>
    <w:p w14:paraId="3BFF1772" w14:textId="77777777" w:rsidR="004A5E01" w:rsidRPr="00186A63" w:rsidRDefault="004A5E01" w:rsidP="000D4D70"/>
    <w:p w14:paraId="44333B91" w14:textId="4373F0EA" w:rsidR="00A74BB6" w:rsidRPr="00186A63" w:rsidRDefault="00A74BB6" w:rsidP="000D4D70">
      <w:pPr>
        <w:pStyle w:val="Heading2"/>
      </w:pPr>
      <w:bookmarkStart w:id="23" w:name="_Toc153347903"/>
      <w:bookmarkStart w:id="24" w:name="_Toc153347982"/>
      <w:r w:rsidRPr="00186A63">
        <w:t xml:space="preserve">Revisions to the </w:t>
      </w:r>
      <w:r w:rsidR="00405C85" w:rsidRPr="00186A63">
        <w:t xml:space="preserve">Analysis of Impediments to </w:t>
      </w:r>
      <w:r w:rsidRPr="00186A63">
        <w:t>Fair Housing</w:t>
      </w:r>
      <w:bookmarkEnd w:id="23"/>
      <w:bookmarkEnd w:id="24"/>
    </w:p>
    <w:p w14:paraId="7C810AA1" w14:textId="235CBD9A" w:rsidR="00A74BB6" w:rsidRPr="00186A63" w:rsidRDefault="00A74BB6" w:rsidP="000D4D70">
      <w:r w:rsidRPr="00186A63">
        <w:t>The</w:t>
      </w:r>
      <w:r w:rsidR="001931DE" w:rsidRPr="00186A63">
        <w:t xml:space="preserve"> County</w:t>
      </w:r>
      <w:r w:rsidRPr="00186A63">
        <w:t xml:space="preserve"> shall follow the following procedure to revise its </w:t>
      </w:r>
      <w:r w:rsidR="000F590D" w:rsidRPr="00186A63">
        <w:t>AI</w:t>
      </w:r>
      <w:r w:rsidRPr="00186A63">
        <w:t>, as needed.</w:t>
      </w:r>
    </w:p>
    <w:p w14:paraId="7D81C456" w14:textId="77777777" w:rsidR="00A74BB6" w:rsidRPr="00186A63" w:rsidRDefault="00A74BB6" w:rsidP="000D4D70"/>
    <w:p w14:paraId="76560F33" w14:textId="77777777" w:rsidR="00A74BB6" w:rsidRPr="00186A63" w:rsidRDefault="00A74BB6" w:rsidP="000D3391">
      <w:pPr>
        <w:pStyle w:val="Heading4"/>
        <w:numPr>
          <w:ilvl w:val="0"/>
          <w:numId w:val="5"/>
        </w:numPr>
      </w:pPr>
      <w:r w:rsidRPr="000D4D70">
        <w:t>Revision</w:t>
      </w:r>
      <w:r w:rsidRPr="00186A63">
        <w:t xml:space="preserve"> </w:t>
      </w:r>
      <w:r w:rsidRPr="000D4D70">
        <w:t>Considerations</w:t>
      </w:r>
    </w:p>
    <w:p w14:paraId="5E921063" w14:textId="066FA05B" w:rsidR="00A74BB6" w:rsidRPr="00186A63" w:rsidRDefault="00A74BB6" w:rsidP="000D4D70">
      <w:r w:rsidRPr="00186A63">
        <w:t>The</w:t>
      </w:r>
      <w:r w:rsidR="001931DE" w:rsidRPr="00186A63">
        <w:t xml:space="preserve"> County</w:t>
      </w:r>
      <w:r w:rsidRPr="00186A63">
        <w:t xml:space="preserve"> will</w:t>
      </w:r>
      <w:r w:rsidR="00F30C88" w:rsidRPr="00186A63">
        <w:t xml:space="preserve"> revise its </w:t>
      </w:r>
      <w:r w:rsidR="000F590D" w:rsidRPr="00186A63">
        <w:t>AI</w:t>
      </w:r>
      <w:r w:rsidR="00F30C88" w:rsidRPr="00186A63">
        <w:t xml:space="preserve"> previously accepted</w:t>
      </w:r>
      <w:r w:rsidRPr="00186A63">
        <w:t xml:space="preserve"> </w:t>
      </w:r>
      <w:r w:rsidR="00F30C88" w:rsidRPr="00186A63">
        <w:t>by HUD under the following circumstances:</w:t>
      </w:r>
    </w:p>
    <w:p w14:paraId="248B7F5B" w14:textId="3499E7AA" w:rsidR="00F30C88" w:rsidRPr="00186A63" w:rsidRDefault="00F30C88" w:rsidP="000D3391">
      <w:pPr>
        <w:pStyle w:val="NoSpacing"/>
        <w:numPr>
          <w:ilvl w:val="0"/>
          <w:numId w:val="25"/>
        </w:numPr>
      </w:pPr>
      <w:r w:rsidRPr="00186A63">
        <w:rPr>
          <w:u w:val="single"/>
        </w:rPr>
        <w:lastRenderedPageBreak/>
        <w:t>A material change occurs.</w:t>
      </w:r>
      <w:r w:rsidRPr="00186A63">
        <w:t xml:space="preserve"> A material change is a change in circumstances in the</w:t>
      </w:r>
      <w:r w:rsidR="001931DE" w:rsidRPr="00186A63">
        <w:t xml:space="preserve"> County</w:t>
      </w:r>
      <w:r w:rsidRPr="00186A63">
        <w:t xml:space="preserve"> that affects the information on which the </w:t>
      </w:r>
      <w:r w:rsidR="000F590D" w:rsidRPr="00186A63">
        <w:t>AI</w:t>
      </w:r>
      <w:r w:rsidRPr="00186A63">
        <w:t xml:space="preserve"> is based to the extent that the analysis, the fair housing contributing factors, or the priorities and goals of the Assessment no longer reflect actual circumstances. Examples include</w:t>
      </w:r>
      <w:r w:rsidR="00D8626D" w:rsidRPr="00186A63">
        <w:t>, but are not limited to</w:t>
      </w:r>
      <w:r w:rsidRPr="00186A63">
        <w:t>:</w:t>
      </w:r>
    </w:p>
    <w:p w14:paraId="16A19449" w14:textId="77777777" w:rsidR="00F30C88" w:rsidRPr="00186A63" w:rsidRDefault="00F30C88" w:rsidP="000D3391">
      <w:pPr>
        <w:pStyle w:val="NoSpacing"/>
        <w:numPr>
          <w:ilvl w:val="1"/>
          <w:numId w:val="25"/>
        </w:numPr>
      </w:pPr>
      <w:r w:rsidRPr="00186A63">
        <w:t>Presidenti</w:t>
      </w:r>
      <w:r w:rsidR="001656B1" w:rsidRPr="00186A63">
        <w:t>ally declared disasters, under T</w:t>
      </w:r>
      <w:r w:rsidRPr="00186A63">
        <w:t>itle IV of the Robert T. Stafford Disaster Relief and Emergency Assistance Act (42 U.S.C. 5121</w:t>
      </w:r>
      <w:r w:rsidRPr="00186A63">
        <w:rPr>
          <w:rStyle w:val="apple-converted-space"/>
          <w:b/>
          <w:color w:val="000000"/>
        </w:rPr>
        <w:t> </w:t>
      </w:r>
      <w:r w:rsidRPr="00186A63">
        <w:rPr>
          <w:i/>
          <w:iCs/>
        </w:rPr>
        <w:t>et seq.</w:t>
      </w:r>
      <w:r w:rsidRPr="00186A63">
        <w:t>), in the</w:t>
      </w:r>
      <w:r w:rsidR="001931DE" w:rsidRPr="00186A63">
        <w:t xml:space="preserve"> County</w:t>
      </w:r>
      <w:r w:rsidRPr="00186A63">
        <w:t xml:space="preserve"> that are of such a nature as to significantly impact the steps the</w:t>
      </w:r>
      <w:r w:rsidR="001931DE" w:rsidRPr="00186A63">
        <w:t xml:space="preserve"> County</w:t>
      </w:r>
      <w:r w:rsidRPr="00186A63">
        <w:t xml:space="preserve"> may need to take to affirmatively further fair housing</w:t>
      </w:r>
    </w:p>
    <w:p w14:paraId="4FC28045" w14:textId="77777777" w:rsidR="00F30C88" w:rsidRPr="00186A63" w:rsidRDefault="00F30C88" w:rsidP="000D3391">
      <w:pPr>
        <w:pStyle w:val="NoSpacing"/>
        <w:numPr>
          <w:ilvl w:val="1"/>
          <w:numId w:val="25"/>
        </w:numPr>
      </w:pPr>
      <w:r w:rsidRPr="00186A63">
        <w:t>Significant demographic changes</w:t>
      </w:r>
    </w:p>
    <w:p w14:paraId="73BFC967" w14:textId="77777777" w:rsidR="00F30C88" w:rsidRPr="00186A63" w:rsidRDefault="00F30C88" w:rsidP="000D3391">
      <w:pPr>
        <w:pStyle w:val="NoSpacing"/>
        <w:numPr>
          <w:ilvl w:val="1"/>
          <w:numId w:val="25"/>
        </w:numPr>
      </w:pPr>
      <w:r w:rsidRPr="00186A63">
        <w:t>New significant contributing factors in the</w:t>
      </w:r>
      <w:r w:rsidR="001931DE" w:rsidRPr="00186A63">
        <w:t xml:space="preserve"> County</w:t>
      </w:r>
      <w:r w:rsidRPr="00186A63">
        <w:t>, and</w:t>
      </w:r>
    </w:p>
    <w:p w14:paraId="1F9E7BAA" w14:textId="77777777" w:rsidR="00F30C88" w:rsidRPr="00186A63" w:rsidRDefault="00F30C88" w:rsidP="000D3391">
      <w:pPr>
        <w:pStyle w:val="NoSpacing"/>
        <w:numPr>
          <w:ilvl w:val="1"/>
          <w:numId w:val="25"/>
        </w:numPr>
      </w:pPr>
      <w:r w:rsidRPr="00186A63">
        <w:t>Civil rights findings, determin</w:t>
      </w:r>
      <w:r w:rsidR="001656B1" w:rsidRPr="00186A63">
        <w:t>ations, settlements (including voluntary c</w:t>
      </w:r>
      <w:r w:rsidRPr="00186A63">
        <w:t xml:space="preserve">ompliance </w:t>
      </w:r>
      <w:r w:rsidR="001656B1" w:rsidRPr="00186A63">
        <w:t>a</w:t>
      </w:r>
      <w:r w:rsidRPr="00186A63">
        <w:t>greements), or court orders</w:t>
      </w:r>
    </w:p>
    <w:p w14:paraId="1DFAFD5B" w14:textId="77777777" w:rsidR="00F30C88" w:rsidRPr="00186A63" w:rsidRDefault="00F30C88" w:rsidP="000D3391">
      <w:pPr>
        <w:pStyle w:val="NoSpacing"/>
        <w:numPr>
          <w:ilvl w:val="0"/>
          <w:numId w:val="25"/>
        </w:numPr>
      </w:pPr>
      <w:r w:rsidRPr="00186A63">
        <w:t>Upon HUD's written notification specifying a material change that requires the revision.</w:t>
      </w:r>
    </w:p>
    <w:p w14:paraId="40D6424F" w14:textId="77777777" w:rsidR="00F30C88" w:rsidRPr="00186A63" w:rsidRDefault="00F30C88" w:rsidP="000D4D70"/>
    <w:p w14:paraId="76BA97A7" w14:textId="77777777" w:rsidR="007A4C03" w:rsidRPr="00186A63" w:rsidRDefault="007A4C03" w:rsidP="000D4D70">
      <w:pPr>
        <w:pStyle w:val="Heading4"/>
      </w:pPr>
      <w:r w:rsidRPr="00186A63">
        <w:t>Public Display and Comment Period</w:t>
      </w:r>
    </w:p>
    <w:p w14:paraId="6F58E264" w14:textId="25A4AF27" w:rsidR="007A4C03" w:rsidRPr="00186A63" w:rsidRDefault="007A4C03" w:rsidP="000D4D70">
      <w:r w:rsidRPr="00186A63">
        <w:t xml:space="preserve">The draft Revised </w:t>
      </w:r>
      <w:r w:rsidR="000F590D" w:rsidRPr="00186A63">
        <w:t>AI</w:t>
      </w:r>
      <w:r w:rsidRPr="00186A63">
        <w:t xml:space="preserve"> will be placed on display for a period of no less than 30 days to encourage public review and comment. The public notice shall include </w:t>
      </w:r>
      <w:proofErr w:type="gramStart"/>
      <w:r w:rsidRPr="00186A63">
        <w:t>a brief summary</w:t>
      </w:r>
      <w:proofErr w:type="gramEnd"/>
      <w:r w:rsidRPr="00186A63">
        <w:t xml:space="preserve"> of the revisions, the dates of the public display and comment period, the locations where copies of the </w:t>
      </w:r>
      <w:r w:rsidR="00D8626D" w:rsidRPr="00186A63">
        <w:t xml:space="preserve">proposed revised </w:t>
      </w:r>
      <w:r w:rsidRPr="00186A63">
        <w:t>plan can be examined, how comments will be accepted, when the document will be considered for action by</w:t>
      </w:r>
      <w:r w:rsidR="001931DE" w:rsidRPr="00186A63">
        <w:t xml:space="preserve"> </w:t>
      </w:r>
      <w:r w:rsidR="00734CF2" w:rsidRPr="00186A63">
        <w:t xml:space="preserve">the Passaic </w:t>
      </w:r>
      <w:r w:rsidR="001931DE" w:rsidRPr="00186A63">
        <w:t>County</w:t>
      </w:r>
      <w:r w:rsidRPr="00186A63">
        <w:t xml:space="preserve"> </w:t>
      </w:r>
      <w:r w:rsidR="009C4670" w:rsidRPr="00186A63">
        <w:t xml:space="preserve">Board of </w:t>
      </w:r>
      <w:r w:rsidR="000D4D70">
        <w:t>Commissioners</w:t>
      </w:r>
      <w:r w:rsidRPr="00186A63">
        <w:t>, and the anticipated submission date to HUD.</w:t>
      </w:r>
      <w:r w:rsidR="00132B3F" w:rsidRPr="00186A63">
        <w:t xml:space="preserve"> </w:t>
      </w:r>
      <w:r w:rsidRPr="00186A63">
        <w:t xml:space="preserve">Copies of the draft Revised </w:t>
      </w:r>
      <w:r w:rsidR="000F590D" w:rsidRPr="00186A63">
        <w:t>AI</w:t>
      </w:r>
      <w:r w:rsidRPr="00186A63">
        <w:t xml:space="preserve"> will be made available for review at the following locations:</w:t>
      </w:r>
    </w:p>
    <w:p w14:paraId="3FF218EE" w14:textId="77777777" w:rsidR="007A4C03" w:rsidRPr="00186A63" w:rsidRDefault="007A4C03" w:rsidP="000D4D70"/>
    <w:p w14:paraId="528BD9C1" w14:textId="77777777" w:rsidR="000D4D70" w:rsidRPr="000D4D70" w:rsidRDefault="000D4D70" w:rsidP="000D4D70">
      <w:r w:rsidRPr="000D4D70">
        <w:t>PASSAIC COUNTY DEPARTMENT OF PLANNING</w:t>
      </w:r>
    </w:p>
    <w:p w14:paraId="5A2DAAB0" w14:textId="77777777" w:rsidR="000D4D70" w:rsidRPr="000D4D70" w:rsidRDefault="000D4D70" w:rsidP="000D4D70">
      <w:r w:rsidRPr="000D4D70">
        <w:t>AND ECONOMIC DEVELOPMENT</w:t>
      </w:r>
    </w:p>
    <w:p w14:paraId="24F9F928" w14:textId="77777777" w:rsidR="000D4D70" w:rsidRPr="000D4D70" w:rsidRDefault="000D4D70" w:rsidP="000D4D70">
      <w:r w:rsidRPr="000D4D70">
        <w:t>401 Grand Street, Room 417</w:t>
      </w:r>
    </w:p>
    <w:p w14:paraId="24D8377E" w14:textId="77777777" w:rsidR="000D4D70" w:rsidRPr="000D4D70" w:rsidRDefault="000D4D70" w:rsidP="000D4D70">
      <w:r w:rsidRPr="000D4D70">
        <w:t xml:space="preserve">Paterson, NJ 07505 </w:t>
      </w:r>
    </w:p>
    <w:p w14:paraId="15D5ACF3" w14:textId="77777777" w:rsidR="000D4D70" w:rsidRPr="000D4D70" w:rsidRDefault="000D4D70" w:rsidP="000D4D70"/>
    <w:p w14:paraId="4158A764" w14:textId="77777777" w:rsidR="000D4D70" w:rsidRPr="000D4D70" w:rsidRDefault="000D4D70" w:rsidP="000D4D70">
      <w:r w:rsidRPr="000D4D70">
        <w:t>AND</w:t>
      </w:r>
    </w:p>
    <w:p w14:paraId="09D74DB9" w14:textId="77777777" w:rsidR="00414EAF" w:rsidRPr="00C8593B" w:rsidRDefault="00414EAF" w:rsidP="00414EAF">
      <w:r w:rsidRPr="00C8593B">
        <w:t>PASSAIC COUNTY PUBLIC HOUSING AGENCY</w:t>
      </w:r>
    </w:p>
    <w:p w14:paraId="23CD7173" w14:textId="77777777" w:rsidR="00414EAF" w:rsidRPr="00C8593B" w:rsidRDefault="00414EAF" w:rsidP="00414EAF">
      <w:r w:rsidRPr="00C8593B">
        <w:t>155 Willowbrook Boulevard, Suite 100</w:t>
      </w:r>
    </w:p>
    <w:p w14:paraId="1B8607F2" w14:textId="77777777" w:rsidR="00414EAF" w:rsidRPr="000D4D70" w:rsidRDefault="00414EAF" w:rsidP="00414EAF">
      <w:r w:rsidRPr="00C8593B">
        <w:t>Wayne, NJ 07470</w:t>
      </w:r>
    </w:p>
    <w:p w14:paraId="067FA4F7" w14:textId="77777777" w:rsidR="000D4D70" w:rsidRPr="000D4D70" w:rsidRDefault="000D4D70" w:rsidP="000D4D70"/>
    <w:p w14:paraId="69E845CF" w14:textId="77777777" w:rsidR="000D4D70" w:rsidRPr="000D4D70" w:rsidRDefault="000D4D70" w:rsidP="000D4D70">
      <w:r w:rsidRPr="000D4D70">
        <w:t>AND</w:t>
      </w:r>
    </w:p>
    <w:p w14:paraId="0ECB0B3E" w14:textId="77777777" w:rsidR="000D4D70" w:rsidRPr="000D4D70" w:rsidRDefault="000D4D70" w:rsidP="000D4D70">
      <w:r w:rsidRPr="000D4D70">
        <w:t>The Municipal Clerk’s Office of the following municipalities: Bloomingdale, Haledon, Hawthorne, Little Falls, North Haledon, Pompton Lakes, Prospect Park, Ringwood, Totowa, Wanaque, West Milford, and Woodland Park</w:t>
      </w:r>
    </w:p>
    <w:p w14:paraId="1E7AF25D" w14:textId="77777777" w:rsidR="000D4D70" w:rsidRPr="000D4D70" w:rsidRDefault="000D4D70" w:rsidP="000D4D70"/>
    <w:p w14:paraId="6DB08D09" w14:textId="77777777" w:rsidR="000D4D70" w:rsidRPr="000D4D70" w:rsidRDefault="000D4D70" w:rsidP="000D4D70">
      <w:r w:rsidRPr="000D4D70">
        <w:t>AND</w:t>
      </w:r>
    </w:p>
    <w:p w14:paraId="291F7567" w14:textId="77777777" w:rsidR="000D4D70" w:rsidRPr="00186A63" w:rsidRDefault="000D4D70" w:rsidP="000D4D70"/>
    <w:p w14:paraId="36E7AFE2" w14:textId="77777777" w:rsidR="000D4D70" w:rsidRPr="000D4D70" w:rsidRDefault="00D21F05" w:rsidP="000D4D70">
      <w:hyperlink r:id="rId18" w:history="1">
        <w:r w:rsidR="000D4D70" w:rsidRPr="000D4D70">
          <w:rPr>
            <w:color w:val="0000FF"/>
            <w:u w:val="single"/>
          </w:rPr>
          <w:t>http://www.passaiccountynj.org</w:t>
        </w:r>
      </w:hyperlink>
    </w:p>
    <w:p w14:paraId="1A256681" w14:textId="77777777" w:rsidR="00734CF2" w:rsidRPr="00186A63" w:rsidRDefault="00734CF2" w:rsidP="000D4D70"/>
    <w:p w14:paraId="27DA1C1C" w14:textId="77777777" w:rsidR="007A4C03" w:rsidRPr="00186A63" w:rsidRDefault="007A4C03" w:rsidP="000D4D70">
      <w:r w:rsidRPr="00186A63">
        <w:t>In addition, the</w:t>
      </w:r>
      <w:r w:rsidR="001931DE" w:rsidRPr="00186A63">
        <w:t xml:space="preserve"> County</w:t>
      </w:r>
      <w:r w:rsidRPr="00186A63">
        <w:t xml:space="preserve"> will make available a reasonable number of free copies </w:t>
      </w:r>
      <w:r w:rsidR="00D8626D" w:rsidRPr="00186A63">
        <w:t xml:space="preserve">of the proposed revised document </w:t>
      </w:r>
      <w:r w:rsidRPr="00186A63">
        <w:t>to residents and groups that request it.</w:t>
      </w:r>
    </w:p>
    <w:p w14:paraId="75752F51" w14:textId="77777777" w:rsidR="007A4C03" w:rsidRPr="00186A63" w:rsidRDefault="007A4C03" w:rsidP="000D4D70"/>
    <w:p w14:paraId="2BA52BC4" w14:textId="28100302" w:rsidR="007A4C03" w:rsidRPr="00186A63" w:rsidRDefault="007A4C03" w:rsidP="000D4D70">
      <w:pPr>
        <w:pStyle w:val="Heading4"/>
      </w:pPr>
      <w:r w:rsidRPr="00186A63">
        <w:t xml:space="preserve">Comments </w:t>
      </w:r>
      <w:r w:rsidRPr="000D4D70">
        <w:t>Received</w:t>
      </w:r>
      <w:r w:rsidRPr="00186A63">
        <w:t xml:space="preserve"> on the Draft Revised </w:t>
      </w:r>
      <w:r w:rsidR="000D4D70">
        <w:t>Analysis of Impediments</w:t>
      </w:r>
    </w:p>
    <w:p w14:paraId="7A8CC30F" w14:textId="630AB6E2" w:rsidR="007A4C03" w:rsidRPr="00186A63" w:rsidRDefault="007A4C03" w:rsidP="000D4D70">
      <w:r w:rsidRPr="00186A63">
        <w:t>Written comments will be accepted by the</w:t>
      </w:r>
      <w:r w:rsidR="001931DE" w:rsidRPr="00186A63">
        <w:t xml:space="preserve"> County</w:t>
      </w:r>
      <w:r w:rsidRPr="00186A63">
        <w:t xml:space="preserve"> Contact Person, or a designee, during the 30-day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or orally at public hearings, in preparing the final Revised </w:t>
      </w:r>
      <w:r w:rsidR="000F590D" w:rsidRPr="00186A63">
        <w:t>AI</w:t>
      </w:r>
      <w:r w:rsidRPr="00186A63">
        <w:t xml:space="preserve">. A summary </w:t>
      </w:r>
      <w:r w:rsidRPr="00186A63">
        <w:lastRenderedPageBreak/>
        <w:t xml:space="preserve">of these comments or views, and a summary of any comments or views not accepted and the reasons why, will be attached to the final Revised </w:t>
      </w:r>
      <w:r w:rsidR="000F590D" w:rsidRPr="00186A63">
        <w:t>AI</w:t>
      </w:r>
      <w:r w:rsidRPr="00186A63">
        <w:t xml:space="preserve"> for submission to HUD.</w:t>
      </w:r>
    </w:p>
    <w:p w14:paraId="052413E2" w14:textId="77777777" w:rsidR="007A68C6" w:rsidRPr="00186A63" w:rsidRDefault="007A68C6" w:rsidP="000D4D70"/>
    <w:p w14:paraId="541B7B46" w14:textId="319E4494" w:rsidR="007A68C6" w:rsidRPr="00186A63" w:rsidRDefault="00734CF2" w:rsidP="000D4D70">
      <w:pPr>
        <w:pStyle w:val="Heading4"/>
      </w:pPr>
      <w:r w:rsidRPr="00186A63">
        <w:t xml:space="preserve">Passaic </w:t>
      </w:r>
      <w:r w:rsidR="001202CF" w:rsidRPr="00186A63">
        <w:t xml:space="preserve">County Board of </w:t>
      </w:r>
      <w:r w:rsidR="000D4D70">
        <w:t>Commissioners</w:t>
      </w:r>
      <w:r w:rsidR="001202CF" w:rsidRPr="00186A63">
        <w:t xml:space="preserve"> </w:t>
      </w:r>
      <w:r w:rsidR="007A68C6" w:rsidRPr="00186A63">
        <w:t>Action</w:t>
      </w:r>
    </w:p>
    <w:p w14:paraId="3D5512C8" w14:textId="47DC4798" w:rsidR="007A68C6" w:rsidRPr="00186A63" w:rsidRDefault="007A68C6" w:rsidP="000D4D70">
      <w:r w:rsidRPr="00186A63">
        <w:t xml:space="preserve">Following the public hearing, the Revised </w:t>
      </w:r>
      <w:r w:rsidR="000F590D" w:rsidRPr="00186A63">
        <w:t>AI</w:t>
      </w:r>
      <w:r w:rsidRPr="00186A63">
        <w:t xml:space="preserve"> will be presented to</w:t>
      </w:r>
      <w:r w:rsidR="001931DE" w:rsidRPr="00186A63">
        <w:t xml:space="preserve"> </w:t>
      </w:r>
      <w:r w:rsidR="00734CF2" w:rsidRPr="00186A63">
        <w:t xml:space="preserve">the Passaic </w:t>
      </w:r>
      <w:r w:rsidR="001202CF" w:rsidRPr="00186A63">
        <w:t xml:space="preserve">County Board of </w:t>
      </w:r>
      <w:r w:rsidR="000D4D70">
        <w:t>Commissioners</w:t>
      </w:r>
      <w:r w:rsidR="001202CF" w:rsidRPr="00186A63">
        <w:t xml:space="preserve"> </w:t>
      </w:r>
      <w:r w:rsidRPr="00186A63">
        <w:t>for consideration and formal action.</w:t>
      </w:r>
    </w:p>
    <w:p w14:paraId="03BE6125" w14:textId="77777777" w:rsidR="007A68C6" w:rsidRPr="00186A63" w:rsidRDefault="007A68C6" w:rsidP="000D4D70"/>
    <w:p w14:paraId="39A17DCB" w14:textId="77777777" w:rsidR="007A4C03" w:rsidRPr="00186A63" w:rsidRDefault="007A4C03" w:rsidP="000D4D70">
      <w:pPr>
        <w:pStyle w:val="Heading4"/>
      </w:pPr>
      <w:r w:rsidRPr="000D4D70">
        <w:t>Submission</w:t>
      </w:r>
      <w:r w:rsidRPr="00186A63">
        <w:t xml:space="preserve"> to HUD</w:t>
      </w:r>
    </w:p>
    <w:p w14:paraId="036394D0" w14:textId="62F49B80" w:rsidR="007A4C03" w:rsidRPr="00186A63" w:rsidRDefault="007A4C03" w:rsidP="000D3391">
      <w:r w:rsidRPr="00186A63">
        <w:t xml:space="preserve">The Revised </w:t>
      </w:r>
      <w:r w:rsidR="000F590D" w:rsidRPr="00186A63">
        <w:t>AI</w:t>
      </w:r>
      <w:r w:rsidRPr="00186A63">
        <w:t xml:space="preserve"> will be submitted to HUD within 30 days following the end of the </w:t>
      </w:r>
      <w:r w:rsidR="002A7152" w:rsidRPr="00186A63">
        <w:t>public display and comment period.</w:t>
      </w:r>
    </w:p>
    <w:p w14:paraId="1E50AEA8" w14:textId="77777777" w:rsidR="00132B3F" w:rsidRPr="00186A63" w:rsidRDefault="00132B3F" w:rsidP="000D4D70"/>
    <w:p w14:paraId="18491443" w14:textId="77777777" w:rsidR="00A74BB6" w:rsidRPr="00186A63" w:rsidRDefault="00A74BB6" w:rsidP="000D4D70">
      <w:pPr>
        <w:pStyle w:val="Heading2"/>
      </w:pPr>
      <w:bookmarkStart w:id="25" w:name="_Toc153347904"/>
      <w:bookmarkStart w:id="26" w:name="_Toc153347983"/>
      <w:r w:rsidRPr="00186A63">
        <w:t>Plan Access</w:t>
      </w:r>
      <w:bookmarkEnd w:id="25"/>
      <w:bookmarkEnd w:id="26"/>
    </w:p>
    <w:p w14:paraId="305289C9" w14:textId="77783626" w:rsidR="000D4D70" w:rsidRPr="000D4D70" w:rsidRDefault="0077523E" w:rsidP="000D4D70">
      <w:r w:rsidRPr="00186A63">
        <w:t xml:space="preserve">The HUD-accepted </w:t>
      </w:r>
      <w:r w:rsidR="000F590D" w:rsidRPr="00186A63">
        <w:t>AI</w:t>
      </w:r>
      <w:r w:rsidRPr="00186A63">
        <w:t xml:space="preserve"> will be kept on file at the</w:t>
      </w:r>
      <w:r w:rsidR="001931DE" w:rsidRPr="00186A63">
        <w:t xml:space="preserve"> </w:t>
      </w:r>
      <w:r w:rsidR="001202CF" w:rsidRPr="00186A63">
        <w:t xml:space="preserve">Department of Planning and Economic Development, </w:t>
      </w:r>
      <w:r w:rsidR="000D4D70" w:rsidRPr="000D4D70">
        <w:t xml:space="preserve">401 Grand Street, Room </w:t>
      </w:r>
      <w:proofErr w:type="gramStart"/>
      <w:r w:rsidR="000D4D70" w:rsidRPr="000D4D70">
        <w:t>417</w:t>
      </w:r>
      <w:r w:rsidR="000D4D70">
        <w:t>;</w:t>
      </w:r>
      <w:proofErr w:type="gramEnd"/>
      <w:r w:rsidR="000D4D70">
        <w:t xml:space="preserve"> </w:t>
      </w:r>
      <w:r w:rsidR="000D4D70" w:rsidRPr="000D4D70">
        <w:t xml:space="preserve">Paterson, NJ 07505 </w:t>
      </w:r>
    </w:p>
    <w:p w14:paraId="4592CA39" w14:textId="77777777" w:rsidR="0077523E" w:rsidRPr="00186A63" w:rsidRDefault="0077523E" w:rsidP="000D4D70"/>
    <w:p w14:paraId="2B64D60F" w14:textId="77777777" w:rsidR="0077523E" w:rsidRPr="00186A63" w:rsidRDefault="0077523E" w:rsidP="000D4D70">
      <w:r w:rsidRPr="00186A63">
        <w:t xml:space="preserve">The plan can be accessed online at </w:t>
      </w:r>
      <w:hyperlink r:id="rId19" w:history="1">
        <w:r w:rsidR="001202CF" w:rsidRPr="00186A63">
          <w:rPr>
            <w:rStyle w:val="Hyperlink"/>
            <w:rFonts w:cstheme="minorHAnsi"/>
            <w:b/>
          </w:rPr>
          <w:t>www.passaiccountynj.org</w:t>
        </w:r>
      </w:hyperlink>
      <w:r w:rsidR="001202CF" w:rsidRPr="00186A63">
        <w:t xml:space="preserve">  </w:t>
      </w:r>
    </w:p>
    <w:p w14:paraId="5674BFC2" w14:textId="77777777" w:rsidR="001202CF" w:rsidRPr="00186A63" w:rsidRDefault="001202CF" w:rsidP="000D4D70"/>
    <w:p w14:paraId="57ED6C29" w14:textId="50E7F61B" w:rsidR="00A74BB6" w:rsidRPr="00186A63" w:rsidRDefault="00A74BB6" w:rsidP="000D4D70">
      <w:r w:rsidRPr="00186A63">
        <w:t xml:space="preserve">Hard copies can be made available to those requesting the </w:t>
      </w:r>
      <w:r w:rsidR="002A7152" w:rsidRPr="00186A63">
        <w:t>HUD-accepted</w:t>
      </w:r>
      <w:r w:rsidR="0002604B" w:rsidRPr="00186A63">
        <w:t xml:space="preserve"> </w:t>
      </w:r>
      <w:r w:rsidR="000F590D" w:rsidRPr="00186A63">
        <w:t>AI</w:t>
      </w:r>
      <w:r w:rsidR="002A7152" w:rsidRPr="00186A63">
        <w:t xml:space="preserve"> </w:t>
      </w:r>
      <w:r w:rsidRPr="00186A63">
        <w:t>by contacting the</w:t>
      </w:r>
      <w:r w:rsidR="001931DE" w:rsidRPr="00186A63">
        <w:t xml:space="preserve"> County</w:t>
      </w:r>
      <w:r w:rsidRPr="00186A63">
        <w:t xml:space="preserve"> Contact Person</w:t>
      </w:r>
      <w:r w:rsidR="002A7152" w:rsidRPr="00186A63">
        <w:t>, or a designee.</w:t>
      </w:r>
      <w:r w:rsidRPr="00186A63">
        <w:t xml:space="preserve"> </w:t>
      </w:r>
    </w:p>
    <w:p w14:paraId="66267DF8" w14:textId="51EE1EF8" w:rsidR="00A74BB6" w:rsidRPr="00186A63" w:rsidRDefault="00A74BB6" w:rsidP="000D4D70"/>
    <w:p w14:paraId="6DBB929F" w14:textId="77777777" w:rsidR="008D50DE" w:rsidRPr="00186A63" w:rsidRDefault="002032F3" w:rsidP="000D4D70">
      <w:pPr>
        <w:pStyle w:val="Heading1"/>
      </w:pPr>
      <w:bookmarkStart w:id="27" w:name="_Toc153347905"/>
      <w:bookmarkStart w:id="28" w:name="_Toc153347984"/>
      <w:r w:rsidRPr="00186A63">
        <w:t>The Consolidated Plan</w:t>
      </w:r>
      <w:r w:rsidR="00055F96" w:rsidRPr="00186A63">
        <w:t xml:space="preserve"> (CP)</w:t>
      </w:r>
      <w:bookmarkEnd w:id="27"/>
      <w:bookmarkEnd w:id="28"/>
    </w:p>
    <w:p w14:paraId="4FF4BD72" w14:textId="77777777" w:rsidR="002032F3" w:rsidRPr="00186A63" w:rsidRDefault="002032F3" w:rsidP="00DB7ADE"/>
    <w:p w14:paraId="7B14969A" w14:textId="77777777" w:rsidR="002032F3" w:rsidRPr="00186A63" w:rsidRDefault="002032F3" w:rsidP="000D3391">
      <w:pPr>
        <w:pStyle w:val="Heading2"/>
        <w:numPr>
          <w:ilvl w:val="0"/>
          <w:numId w:val="12"/>
        </w:numPr>
      </w:pPr>
      <w:bookmarkStart w:id="29" w:name="_Toc153347906"/>
      <w:bookmarkStart w:id="30" w:name="_Toc153347985"/>
      <w:r w:rsidRPr="00186A63">
        <w:t>Plan Development</w:t>
      </w:r>
      <w:bookmarkEnd w:id="29"/>
      <w:bookmarkEnd w:id="30"/>
    </w:p>
    <w:p w14:paraId="5FE28A21" w14:textId="77777777" w:rsidR="002032F3" w:rsidRPr="00186A63" w:rsidRDefault="002032F3" w:rsidP="00DB7ADE">
      <w:r w:rsidRPr="00DB7ADE">
        <w:t>The</w:t>
      </w:r>
      <w:r w:rsidR="001931DE" w:rsidRPr="00DB7ADE">
        <w:t xml:space="preserve"> County</w:t>
      </w:r>
      <w:r w:rsidRPr="00DB7ADE">
        <w:t xml:space="preserve"> will follow the process and procedures described below in the development of it</w:t>
      </w:r>
      <w:r w:rsidR="00801CF0" w:rsidRPr="00DB7ADE">
        <w:t>s</w:t>
      </w:r>
      <w:r w:rsidRPr="00DB7ADE">
        <w:t xml:space="preserve"> Consolidated Plan</w:t>
      </w:r>
      <w:r w:rsidR="00055F96" w:rsidRPr="00DB7ADE">
        <w:t xml:space="preserve"> (CP</w:t>
      </w:r>
      <w:r w:rsidR="00055F96" w:rsidRPr="00186A63">
        <w:t>)</w:t>
      </w:r>
      <w:r w:rsidRPr="00186A63">
        <w:t>.</w:t>
      </w:r>
    </w:p>
    <w:p w14:paraId="10D9FB51" w14:textId="77777777" w:rsidR="002032F3" w:rsidRPr="00186A63" w:rsidRDefault="002032F3" w:rsidP="000D4D70"/>
    <w:p w14:paraId="158B1869" w14:textId="77777777" w:rsidR="006D6FED" w:rsidRPr="00186A63" w:rsidRDefault="006D6FED" w:rsidP="000D3391">
      <w:pPr>
        <w:pStyle w:val="Heading4"/>
        <w:numPr>
          <w:ilvl w:val="0"/>
          <w:numId w:val="18"/>
        </w:numPr>
      </w:pPr>
      <w:r w:rsidRPr="00186A63">
        <w:t>Stakeholder Consultation and Citizen Outreach</w:t>
      </w:r>
    </w:p>
    <w:p w14:paraId="143440A6" w14:textId="77777777" w:rsidR="006D6FED" w:rsidRPr="00186A63" w:rsidRDefault="006D6FED" w:rsidP="00DB7ADE">
      <w:r w:rsidRPr="00186A63">
        <w:t>In the development of the CP, the</w:t>
      </w:r>
      <w:r w:rsidR="001931DE" w:rsidRPr="00186A63">
        <w:t xml:space="preserve"> County</w:t>
      </w:r>
      <w:r w:rsidRPr="00186A63">
        <w:t xml:space="preserve"> will consult with other public and private agencies including, but not limited to, the following:</w:t>
      </w:r>
    </w:p>
    <w:p w14:paraId="33A0E53D" w14:textId="77777777" w:rsidR="006D6FED" w:rsidRPr="00186A63" w:rsidRDefault="001202CF" w:rsidP="000D3391">
      <w:pPr>
        <w:pStyle w:val="NoSpacing"/>
        <w:numPr>
          <w:ilvl w:val="0"/>
          <w:numId w:val="26"/>
        </w:numPr>
      </w:pPr>
      <w:r w:rsidRPr="00186A63">
        <w:t>Passaic County</w:t>
      </w:r>
      <w:r w:rsidR="0077523E" w:rsidRPr="00186A63">
        <w:t xml:space="preserve"> Housing </w:t>
      </w:r>
      <w:r w:rsidR="00734CF2" w:rsidRPr="00186A63">
        <w:t>Agency</w:t>
      </w:r>
    </w:p>
    <w:p w14:paraId="3E873332" w14:textId="77777777" w:rsidR="006D6FED" w:rsidRPr="00186A63" w:rsidRDefault="006D6FED" w:rsidP="000D3391">
      <w:pPr>
        <w:pStyle w:val="NoSpacing"/>
        <w:numPr>
          <w:ilvl w:val="0"/>
          <w:numId w:val="26"/>
        </w:numPr>
      </w:pPr>
      <w:r w:rsidRPr="00186A63">
        <w:t>Other assisted housing providers</w:t>
      </w:r>
    </w:p>
    <w:p w14:paraId="63C3DD6D" w14:textId="77777777" w:rsidR="006D6FED" w:rsidRPr="00186A63" w:rsidRDefault="006D6FED" w:rsidP="000D3391">
      <w:pPr>
        <w:pStyle w:val="NoSpacing"/>
        <w:numPr>
          <w:ilvl w:val="0"/>
          <w:numId w:val="26"/>
        </w:numPr>
      </w:pPr>
      <w:r w:rsidRPr="00186A63">
        <w:t>Social service providers including those focusing on services to minorities, families with children, the elderly, persons with disabilities, persons with HIV/AIDS and their families, homeless persons, and other protected classes</w:t>
      </w:r>
    </w:p>
    <w:p w14:paraId="6C129DC0" w14:textId="77777777" w:rsidR="006D6FED" w:rsidRPr="00186A63" w:rsidRDefault="006D6FED" w:rsidP="000D3391">
      <w:pPr>
        <w:pStyle w:val="NoSpacing"/>
        <w:numPr>
          <w:ilvl w:val="0"/>
          <w:numId w:val="26"/>
        </w:numPr>
      </w:pPr>
      <w:r w:rsidRPr="00186A63">
        <w:t xml:space="preserve">Community-based and </w:t>
      </w:r>
      <w:proofErr w:type="gramStart"/>
      <w:r w:rsidRPr="00186A63">
        <w:t>regionally-based</w:t>
      </w:r>
      <w:proofErr w:type="gramEnd"/>
      <w:r w:rsidRPr="00186A63">
        <w:t xml:space="preserve"> organizations that represent protected class members and organizations that enforce fair housing laws </w:t>
      </w:r>
    </w:p>
    <w:p w14:paraId="213AB1F5" w14:textId="77777777" w:rsidR="006D6FED" w:rsidRPr="00186A63" w:rsidRDefault="006D6FED" w:rsidP="000D3391">
      <w:pPr>
        <w:pStyle w:val="NoSpacing"/>
        <w:numPr>
          <w:ilvl w:val="0"/>
          <w:numId w:val="26"/>
        </w:numPr>
      </w:pPr>
      <w:r w:rsidRPr="00186A63">
        <w:t xml:space="preserve">Regional government agencies involved in metropolitan-wide planning and </w:t>
      </w:r>
      <w:r w:rsidR="00881A1F" w:rsidRPr="00186A63">
        <w:t>transportation responsibilities</w:t>
      </w:r>
    </w:p>
    <w:p w14:paraId="63C9CA5C" w14:textId="77777777" w:rsidR="0071563F" w:rsidRPr="00186A63" w:rsidRDefault="0071563F" w:rsidP="000D3391">
      <w:pPr>
        <w:pStyle w:val="NoSpacing"/>
        <w:numPr>
          <w:ilvl w:val="0"/>
          <w:numId w:val="26"/>
        </w:numPr>
      </w:pPr>
      <w:r w:rsidRPr="00186A63">
        <w:t xml:space="preserve">Broadband internet service providers and organizations engaged in narrowing the digital divide, </w:t>
      </w:r>
    </w:p>
    <w:p w14:paraId="4F651AC4" w14:textId="77777777" w:rsidR="0071563F" w:rsidRPr="00186A63" w:rsidRDefault="0071563F" w:rsidP="000D3391">
      <w:pPr>
        <w:pStyle w:val="NoSpacing"/>
        <w:numPr>
          <w:ilvl w:val="0"/>
          <w:numId w:val="26"/>
        </w:numPr>
      </w:pPr>
      <w:r w:rsidRPr="00186A63">
        <w:t>Agencies whose primary responsibilities include the management of flood prone areas, public land or water resources, and emergency management agencies</w:t>
      </w:r>
    </w:p>
    <w:p w14:paraId="74C0A7E4" w14:textId="77777777" w:rsidR="006D6FED" w:rsidRPr="00186A63" w:rsidRDefault="006D6FED" w:rsidP="00DB7ADE"/>
    <w:p w14:paraId="1DF5DC1A" w14:textId="77777777" w:rsidR="00573F4C" w:rsidRPr="00186A63" w:rsidRDefault="00573F4C" w:rsidP="00DB7ADE">
      <w:r w:rsidRPr="00186A63">
        <w:t>When preparing the portion of the C</w:t>
      </w:r>
      <w:r w:rsidR="00055F96" w:rsidRPr="00186A63">
        <w:t>P</w:t>
      </w:r>
      <w:r w:rsidRPr="00186A63">
        <w:t xml:space="preserve"> concerning lead-based paint hazards, the</w:t>
      </w:r>
      <w:r w:rsidR="001931DE" w:rsidRPr="00186A63">
        <w:t xml:space="preserve"> County</w:t>
      </w:r>
      <w:r w:rsidRPr="00186A63">
        <w:t xml:space="preserve"> shall consult with local or state health and child welfare agencies and examine existing data related to lead-based paint hazards and poisonings, including health department data on the addresses of housing units in which children have been identified as lead-poisoned.</w:t>
      </w:r>
    </w:p>
    <w:p w14:paraId="7C099819" w14:textId="77777777" w:rsidR="00573F4C" w:rsidRPr="00186A63" w:rsidRDefault="00573F4C" w:rsidP="00DB7ADE"/>
    <w:p w14:paraId="171D024D" w14:textId="77777777" w:rsidR="00D8626D" w:rsidRPr="00186A63" w:rsidRDefault="00D8626D" w:rsidP="00DB7ADE">
      <w:r w:rsidRPr="00186A63">
        <w:lastRenderedPageBreak/>
        <w:t>When preparing the description of priority non-housing community development needs, the</w:t>
      </w:r>
      <w:r w:rsidR="001931DE" w:rsidRPr="00186A63">
        <w:t xml:space="preserve"> County</w:t>
      </w:r>
      <w:r w:rsidRPr="00186A63">
        <w:t xml:space="preserve"> will notify adjacent units of local government, to the extent practicable. This shall involve, at a minimum, the</w:t>
      </w:r>
      <w:r w:rsidR="001931DE" w:rsidRPr="00186A63">
        <w:t xml:space="preserve"> County</w:t>
      </w:r>
      <w:r w:rsidRPr="00186A63">
        <w:t xml:space="preserve"> sending a letter to the chief elected official of each adjacent unit of government notifying them of the draft CP and how to access a copy online for review </w:t>
      </w:r>
      <w:r w:rsidR="006D6FED" w:rsidRPr="00186A63">
        <w:t xml:space="preserve">and </w:t>
      </w:r>
      <w:r w:rsidRPr="00186A63">
        <w:t>comment. In addition, the</w:t>
      </w:r>
      <w:r w:rsidR="001931DE" w:rsidRPr="00186A63">
        <w:t xml:space="preserve"> County</w:t>
      </w:r>
      <w:r w:rsidRPr="00186A63">
        <w:t xml:space="preserve"> will submit its non-housing community development plan to the </w:t>
      </w:r>
      <w:r w:rsidR="0017397C" w:rsidRPr="00186A63">
        <w:t>New Jersey</w:t>
      </w:r>
      <w:r w:rsidRPr="00186A63">
        <w:t xml:space="preserve"> Department of </w:t>
      </w:r>
      <w:r w:rsidR="0077523E" w:rsidRPr="00186A63">
        <w:t>Community Development.</w:t>
      </w:r>
    </w:p>
    <w:p w14:paraId="4EEE0A54" w14:textId="77777777" w:rsidR="00D8626D" w:rsidRPr="00186A63" w:rsidRDefault="00D8626D" w:rsidP="00DB7ADE"/>
    <w:p w14:paraId="1D0F27DD" w14:textId="77777777" w:rsidR="00573F4C" w:rsidRPr="00186A63" w:rsidRDefault="00573F4C" w:rsidP="00DB7ADE">
      <w:r w:rsidRPr="00186A63">
        <w:t xml:space="preserve">A variety of mechanisms may be utilized to solicit input from these persons/service providers/agencies/entities. These include </w:t>
      </w:r>
      <w:r w:rsidR="006D6FED" w:rsidRPr="00186A63">
        <w:t xml:space="preserve">written letters, </w:t>
      </w:r>
      <w:r w:rsidRPr="00186A63">
        <w:t xml:space="preserve">telephone or </w:t>
      </w:r>
      <w:r w:rsidR="0077523E" w:rsidRPr="00186A63">
        <w:t>in-</w:t>
      </w:r>
      <w:r w:rsidRPr="00186A63">
        <w:t xml:space="preserve">person interviews, mail surveys, internet-based </w:t>
      </w:r>
      <w:proofErr w:type="gramStart"/>
      <w:r w:rsidRPr="00186A63">
        <w:t>feedback</w:t>
      </w:r>
      <w:proofErr w:type="gramEnd"/>
      <w:r w:rsidRPr="00186A63">
        <w:t xml:space="preserve"> and surveys, focus groups, and/or consultation workshops.</w:t>
      </w:r>
    </w:p>
    <w:p w14:paraId="6978F99D" w14:textId="77777777" w:rsidR="00573F4C" w:rsidRPr="00186A63" w:rsidRDefault="00573F4C" w:rsidP="00DB7ADE"/>
    <w:p w14:paraId="1549C967" w14:textId="77777777" w:rsidR="002032F3" w:rsidRPr="00186A63" w:rsidRDefault="002032F3" w:rsidP="000D3391">
      <w:pPr>
        <w:pStyle w:val="Heading4"/>
        <w:numPr>
          <w:ilvl w:val="0"/>
          <w:numId w:val="6"/>
        </w:numPr>
      </w:pPr>
      <w:r w:rsidRPr="00186A63">
        <w:t>Public Hearing</w:t>
      </w:r>
      <w:r w:rsidR="00D8626D" w:rsidRPr="00186A63">
        <w:t>s</w:t>
      </w:r>
    </w:p>
    <w:p w14:paraId="4AC02F76" w14:textId="77777777" w:rsidR="008F707F" w:rsidRPr="00186A63" w:rsidRDefault="008F707F" w:rsidP="000D4D70">
      <w:r w:rsidRPr="00186A63">
        <w:t>T</w:t>
      </w:r>
      <w:r w:rsidR="002032F3" w:rsidRPr="00186A63">
        <w:t>he</w:t>
      </w:r>
      <w:r w:rsidR="001931DE" w:rsidRPr="00186A63">
        <w:t xml:space="preserve"> County</w:t>
      </w:r>
      <w:r w:rsidR="002032F3" w:rsidRPr="00186A63">
        <w:t xml:space="preserve"> will conduct at least </w:t>
      </w:r>
      <w:r w:rsidR="00D8626D" w:rsidRPr="00186A63">
        <w:t>two</w:t>
      </w:r>
      <w:r w:rsidR="002032F3" w:rsidRPr="00186A63">
        <w:t xml:space="preserve"> public hearing</w:t>
      </w:r>
      <w:r w:rsidR="00D8626D" w:rsidRPr="00186A63">
        <w:t xml:space="preserve">s </w:t>
      </w:r>
      <w:r w:rsidR="00392EB0" w:rsidRPr="00186A63">
        <w:t>in the development of the CP</w:t>
      </w:r>
      <w:r w:rsidR="00D8626D" w:rsidRPr="00186A63">
        <w:t xml:space="preserve">. </w:t>
      </w:r>
      <w:r w:rsidR="002032F3" w:rsidRPr="00186A63">
        <w:t xml:space="preserve"> </w:t>
      </w:r>
      <w:r w:rsidR="00D8626D" w:rsidRPr="00186A63">
        <w:t xml:space="preserve">The first public hearing will be conducted before the </w:t>
      </w:r>
      <w:r w:rsidR="00392EB0" w:rsidRPr="00186A63">
        <w:t xml:space="preserve">draft </w:t>
      </w:r>
      <w:r w:rsidR="00D8626D" w:rsidRPr="00186A63">
        <w:t>CP is published for public comment, during which the</w:t>
      </w:r>
      <w:r w:rsidR="001931DE" w:rsidRPr="00186A63">
        <w:t xml:space="preserve"> County</w:t>
      </w:r>
      <w:r w:rsidR="00D8626D" w:rsidRPr="00186A63">
        <w:t xml:space="preserve"> will address housing and community development needs, development of proposed activities, </w:t>
      </w:r>
      <w:r w:rsidRPr="00186A63">
        <w:t>the amount of assistance the</w:t>
      </w:r>
      <w:r w:rsidR="001931DE" w:rsidRPr="00186A63">
        <w:t xml:space="preserve"> County</w:t>
      </w:r>
      <w:r w:rsidRPr="00186A63">
        <w:t xml:space="preserve"> expects to receive (including grant funds and program income)</w:t>
      </w:r>
      <w:r w:rsidR="00D8626D" w:rsidRPr="00186A63">
        <w:t>,</w:t>
      </w:r>
      <w:r w:rsidRPr="00186A63">
        <w:t xml:space="preserve"> the range of activities that may be undertaken, including the estimated amount that will benefit low- and moderate-income residents</w:t>
      </w:r>
      <w:r w:rsidR="00D8626D" w:rsidRPr="00186A63">
        <w:t>, and a review of program performance</w:t>
      </w:r>
      <w:r w:rsidRPr="00186A63">
        <w:t>.</w:t>
      </w:r>
    </w:p>
    <w:p w14:paraId="49E9A0CD" w14:textId="77777777" w:rsidR="00D8626D" w:rsidRPr="00186A63" w:rsidRDefault="00D8626D" w:rsidP="000D4D70"/>
    <w:p w14:paraId="22CAB7A2" w14:textId="27FA1363" w:rsidR="00D8626D" w:rsidRPr="00186A63" w:rsidRDefault="00D8626D" w:rsidP="000D4D70">
      <w:r w:rsidRPr="00186A63">
        <w:t>The second public hearing will be conducted during or after the 30-day public comment period during which the</w:t>
      </w:r>
      <w:r w:rsidR="001931DE" w:rsidRPr="00186A63">
        <w:t xml:space="preserve"> County</w:t>
      </w:r>
      <w:r w:rsidRPr="00186A63">
        <w:t xml:space="preserve"> will address identified housing and community development need</w:t>
      </w:r>
      <w:r w:rsidR="00062826" w:rsidRPr="00186A63">
        <w:t>s</w:t>
      </w:r>
      <w:r w:rsidRPr="00186A63">
        <w:t>, proposed eligible activities</w:t>
      </w:r>
      <w:r w:rsidR="00062826" w:rsidRPr="00186A63">
        <w:t>,</w:t>
      </w:r>
      <w:r w:rsidRPr="00186A63">
        <w:t xml:space="preserve"> and proposed strategies and actions for affirmatively furthering fair housing consistent with the </w:t>
      </w:r>
      <w:r w:rsidR="00DB7ADE">
        <w:t>AI</w:t>
      </w:r>
      <w:r w:rsidRPr="00186A63">
        <w:t>.</w:t>
      </w:r>
    </w:p>
    <w:p w14:paraId="55F38F8D" w14:textId="77777777" w:rsidR="008F707F" w:rsidRPr="00186A63" w:rsidRDefault="008F707F" w:rsidP="00DB7ADE"/>
    <w:p w14:paraId="7BD6FBEC" w14:textId="77777777" w:rsidR="002032F3" w:rsidRPr="00186A63" w:rsidRDefault="008F707F" w:rsidP="00DB7ADE">
      <w:pPr>
        <w:pStyle w:val="Heading4"/>
      </w:pPr>
      <w:r w:rsidRPr="00186A63">
        <w:t>Potential Displacement of Persons</w:t>
      </w:r>
    </w:p>
    <w:p w14:paraId="018B7590" w14:textId="77777777" w:rsidR="001C3036" w:rsidRPr="00186A63" w:rsidRDefault="00A6291A" w:rsidP="000D4D70">
      <w:r w:rsidRPr="00186A63">
        <w:t>Although the</w:t>
      </w:r>
      <w:r w:rsidR="001931DE" w:rsidRPr="00186A63">
        <w:t xml:space="preserve"> County</w:t>
      </w:r>
      <w:r w:rsidRPr="00186A63">
        <w:t xml:space="preserve"> does not anticipate any residential displacement to occur in the foreseeable future, it is required to describe its plans to minimize the displacement of persons and to assist any persons displaced. </w:t>
      </w:r>
      <w:r w:rsidR="0077523E" w:rsidRPr="00186A63">
        <w:t>When displacement is unavoidable on a temporary or permanent basis, the</w:t>
      </w:r>
      <w:r w:rsidR="001931DE" w:rsidRPr="00186A63">
        <w:t xml:space="preserve"> County</w:t>
      </w:r>
      <w:r w:rsidR="0077523E" w:rsidRPr="00186A63">
        <w:t xml:space="preserve"> will comply with the federal Uniform Relocation Act</w:t>
      </w:r>
      <w:r w:rsidR="001C3036" w:rsidRPr="00186A63">
        <w:t xml:space="preserve">. </w:t>
      </w:r>
    </w:p>
    <w:p w14:paraId="5E29CD48" w14:textId="77777777" w:rsidR="00CE4CB4" w:rsidRPr="00186A63" w:rsidRDefault="00CE4CB4" w:rsidP="000D4D70"/>
    <w:p w14:paraId="04B5374D" w14:textId="77777777" w:rsidR="001C3036" w:rsidRPr="00186A63" w:rsidRDefault="001C3036" w:rsidP="000D4D70">
      <w:r w:rsidRPr="00186A63">
        <w:t xml:space="preserve">Should displacement of residents be necessary </w:t>
      </w:r>
      <w:proofErr w:type="gramStart"/>
      <w:r w:rsidRPr="00186A63">
        <w:t>as a result of</w:t>
      </w:r>
      <w:proofErr w:type="gramEnd"/>
      <w:r w:rsidRPr="00186A63">
        <w:t xml:space="preserve"> the use of funds covered by this Plan, the</w:t>
      </w:r>
      <w:r w:rsidR="001931DE" w:rsidRPr="00186A63">
        <w:t xml:space="preserve"> County</w:t>
      </w:r>
      <w:r w:rsidRPr="00186A63">
        <w:t xml:space="preserve"> shall compensate residents who are actually displaced in accordance with </w:t>
      </w:r>
      <w:r w:rsidRPr="00186A63">
        <w:rPr>
          <w:i/>
        </w:rPr>
        <w:t>HUD Handbook No. 1378, Tenant Assistance, Relocation and Real Property Acquisition</w:t>
      </w:r>
      <w:r w:rsidRPr="00186A63">
        <w:t xml:space="preserve">. This resource is accessible online at </w:t>
      </w:r>
      <w:hyperlink r:id="rId20" w:history="1">
        <w:r w:rsidRPr="00186A63">
          <w:rPr>
            <w:rStyle w:val="Hyperlink"/>
            <w:rFonts w:cstheme="minorHAnsi"/>
            <w:b/>
          </w:rPr>
          <w:t>http://portal.hud.gov/hudportal/HUD?src=/program_offices/administration/hudclips/handbooks/cpd/13780</w:t>
        </w:r>
      </w:hyperlink>
      <w:r w:rsidRPr="00186A63">
        <w:t xml:space="preserve"> .</w:t>
      </w:r>
    </w:p>
    <w:p w14:paraId="37173261" w14:textId="77777777" w:rsidR="001C3036" w:rsidRPr="00186A63" w:rsidRDefault="001C3036" w:rsidP="000D4D70"/>
    <w:p w14:paraId="0FF48FEE" w14:textId="77777777" w:rsidR="002032F3" w:rsidRPr="00186A63" w:rsidRDefault="002032F3" w:rsidP="00DB7ADE">
      <w:pPr>
        <w:pStyle w:val="Heading4"/>
      </w:pPr>
      <w:r w:rsidRPr="00186A63">
        <w:t>Public Display and Comment Period</w:t>
      </w:r>
    </w:p>
    <w:p w14:paraId="34424506" w14:textId="443FE466" w:rsidR="002032F3" w:rsidRPr="00186A63" w:rsidRDefault="002032F3" w:rsidP="00DB7ADE">
      <w:r w:rsidRPr="00186A63">
        <w:t xml:space="preserve">The draft </w:t>
      </w:r>
      <w:r w:rsidR="00055F96" w:rsidRPr="00186A63">
        <w:t>CP</w:t>
      </w:r>
      <w:r w:rsidRPr="00186A63">
        <w:t xml:space="preserve"> will be placed on display for a period of no less than 30 days to encourage public review and comment. The public notice shall include a brief summary </w:t>
      </w:r>
      <w:r w:rsidR="00062826" w:rsidRPr="00186A63">
        <w:t xml:space="preserve">and purpose </w:t>
      </w:r>
      <w:r w:rsidRPr="00186A63">
        <w:t>of the</w:t>
      </w:r>
      <w:r w:rsidR="00A3335E" w:rsidRPr="00186A63">
        <w:t xml:space="preserve"> C</w:t>
      </w:r>
      <w:r w:rsidR="00055F96" w:rsidRPr="00186A63">
        <w:t>P</w:t>
      </w:r>
      <w:r w:rsidR="004B13E8" w:rsidRPr="00186A63">
        <w:t>;</w:t>
      </w:r>
      <w:r w:rsidR="00A3335E" w:rsidRPr="00186A63">
        <w:t xml:space="preserve"> the anticipated amounts of funding</w:t>
      </w:r>
      <w:r w:rsidR="00055F96" w:rsidRPr="00186A63">
        <w:t xml:space="preserve"> (including program income, if any)</w:t>
      </w:r>
      <w:r w:rsidR="004B13E8" w:rsidRPr="00186A63">
        <w:t>;</w:t>
      </w:r>
      <w:r w:rsidRPr="00186A63">
        <w:t xml:space="preserve"> </w:t>
      </w:r>
      <w:r w:rsidR="004B13E8" w:rsidRPr="00186A63">
        <w:t xml:space="preserve">proposed activities likely to result in displacement, if any; plans for minimizing the displacement of persons as a result of CDBG activities, if any; plans to assist persons actually displaced by the project, if any; </w:t>
      </w:r>
      <w:r w:rsidRPr="00186A63">
        <w:t>the dates of the public display and comment period</w:t>
      </w:r>
      <w:r w:rsidR="004B13E8" w:rsidRPr="00186A63">
        <w:t>;</w:t>
      </w:r>
      <w:r w:rsidRPr="00186A63">
        <w:t xml:space="preserve"> the locations where copies of the </w:t>
      </w:r>
      <w:r w:rsidR="00055F96" w:rsidRPr="00186A63">
        <w:t>draft CP</w:t>
      </w:r>
      <w:r w:rsidRPr="00186A63">
        <w:t xml:space="preserve"> can be examined</w:t>
      </w:r>
      <w:r w:rsidR="004B13E8" w:rsidRPr="00186A63">
        <w:t>;</w:t>
      </w:r>
      <w:r w:rsidRPr="00186A63">
        <w:t xml:space="preserve"> how comments will be accepted</w:t>
      </w:r>
      <w:r w:rsidR="004B13E8" w:rsidRPr="00186A63">
        <w:t>;</w:t>
      </w:r>
      <w:r w:rsidRPr="00186A63">
        <w:t xml:space="preserve"> when the document will be consid</w:t>
      </w:r>
      <w:r w:rsidR="001C3036" w:rsidRPr="00186A63">
        <w:t>ered for action by</w:t>
      </w:r>
      <w:r w:rsidR="001931DE" w:rsidRPr="00186A63">
        <w:t xml:space="preserve"> County</w:t>
      </w:r>
      <w:r w:rsidRPr="00186A63">
        <w:t xml:space="preserve"> </w:t>
      </w:r>
      <w:r w:rsidR="009C4670" w:rsidRPr="00186A63">
        <w:t xml:space="preserve">Board of </w:t>
      </w:r>
      <w:r w:rsidR="000D4D70">
        <w:t>Commissioners</w:t>
      </w:r>
      <w:r w:rsidR="009C4670" w:rsidRPr="00186A63">
        <w:t xml:space="preserve">; </w:t>
      </w:r>
      <w:r w:rsidRPr="00186A63">
        <w:t>and</w:t>
      </w:r>
      <w:r w:rsidR="004B13E8" w:rsidRPr="00186A63">
        <w:t>,</w:t>
      </w:r>
      <w:r w:rsidRPr="00186A63">
        <w:t xml:space="preserve"> the anticipated submission date to HUD.</w:t>
      </w:r>
      <w:r w:rsidR="006E5BD4" w:rsidRPr="00186A63">
        <w:t xml:space="preserve"> </w:t>
      </w:r>
      <w:r w:rsidRPr="00186A63">
        <w:t xml:space="preserve">Copies of the draft </w:t>
      </w:r>
      <w:r w:rsidR="00A3335E" w:rsidRPr="00186A63">
        <w:t>C</w:t>
      </w:r>
      <w:r w:rsidR="00055F96" w:rsidRPr="00186A63">
        <w:t>P</w:t>
      </w:r>
      <w:r w:rsidRPr="00186A63">
        <w:t xml:space="preserve"> will be made available for review at the following locations:</w:t>
      </w:r>
    </w:p>
    <w:p w14:paraId="6D5ECD6B" w14:textId="77777777" w:rsidR="002032F3" w:rsidRPr="00186A63" w:rsidRDefault="002032F3" w:rsidP="000D4D70"/>
    <w:p w14:paraId="17A12F8E" w14:textId="77777777" w:rsidR="00DB7ADE" w:rsidRPr="000D4D70" w:rsidRDefault="00DB7ADE" w:rsidP="00DB7ADE">
      <w:r w:rsidRPr="000D4D70">
        <w:t>PASSAIC COUNTY DEPARTMENT OF PLANNING</w:t>
      </w:r>
    </w:p>
    <w:p w14:paraId="1DAA09CB" w14:textId="77777777" w:rsidR="00DB7ADE" w:rsidRPr="000D4D70" w:rsidRDefault="00DB7ADE" w:rsidP="00DB7ADE">
      <w:r w:rsidRPr="000D4D70">
        <w:lastRenderedPageBreak/>
        <w:t>AND ECONOMIC DEVELOPMENT</w:t>
      </w:r>
    </w:p>
    <w:p w14:paraId="1F4674DC" w14:textId="77777777" w:rsidR="00DB7ADE" w:rsidRPr="000D4D70" w:rsidRDefault="00DB7ADE" w:rsidP="00DB7ADE">
      <w:r w:rsidRPr="000D4D70">
        <w:t>401 Grand Street, Room 417</w:t>
      </w:r>
    </w:p>
    <w:p w14:paraId="6CFDD3AB" w14:textId="77777777" w:rsidR="00DB7ADE" w:rsidRPr="000D4D70" w:rsidRDefault="00DB7ADE" w:rsidP="00DB7ADE">
      <w:r w:rsidRPr="000D4D70">
        <w:t xml:space="preserve">Paterson, NJ 07505 </w:t>
      </w:r>
    </w:p>
    <w:p w14:paraId="60AE265A" w14:textId="77777777" w:rsidR="00DB7ADE" w:rsidRPr="000D4D70" w:rsidRDefault="00DB7ADE" w:rsidP="00DB7ADE"/>
    <w:p w14:paraId="140245CE" w14:textId="77777777" w:rsidR="00DB7ADE" w:rsidRPr="000D4D70" w:rsidRDefault="00DB7ADE" w:rsidP="00DB7ADE">
      <w:r w:rsidRPr="000D4D70">
        <w:t>AND</w:t>
      </w:r>
    </w:p>
    <w:p w14:paraId="281900B1" w14:textId="77777777" w:rsidR="00674B54" w:rsidRPr="00C8593B" w:rsidRDefault="00674B54" w:rsidP="00674B54">
      <w:r w:rsidRPr="00C8593B">
        <w:t>PASSAIC COUNTY PUBLIC HOUSING AGENCY</w:t>
      </w:r>
    </w:p>
    <w:p w14:paraId="623C3BDF" w14:textId="77777777" w:rsidR="00674B54" w:rsidRPr="00C8593B" w:rsidRDefault="00674B54" w:rsidP="00674B54">
      <w:r w:rsidRPr="00C8593B">
        <w:t>155 Willowbrook Boulevard, Suite 100</w:t>
      </w:r>
    </w:p>
    <w:p w14:paraId="3BD1D558" w14:textId="77777777" w:rsidR="00674B54" w:rsidRPr="000D4D70" w:rsidRDefault="00674B54" w:rsidP="00674B54">
      <w:r w:rsidRPr="00C8593B">
        <w:t>Wayne, NJ 07470</w:t>
      </w:r>
    </w:p>
    <w:p w14:paraId="7F5CC960" w14:textId="77777777" w:rsidR="00DB7ADE" w:rsidRPr="000D4D70" w:rsidRDefault="00DB7ADE" w:rsidP="00DB7ADE"/>
    <w:p w14:paraId="25A66E4C" w14:textId="77777777" w:rsidR="00DB7ADE" w:rsidRPr="000D4D70" w:rsidRDefault="00DB7ADE" w:rsidP="00DB7ADE">
      <w:r w:rsidRPr="000D4D70">
        <w:t>AND</w:t>
      </w:r>
    </w:p>
    <w:p w14:paraId="7CE22E5A" w14:textId="77777777" w:rsidR="00DB7ADE" w:rsidRPr="000D4D70" w:rsidRDefault="00DB7ADE" w:rsidP="00DB7ADE">
      <w:r w:rsidRPr="000D4D70">
        <w:t>The Municipal Clerk’s Office of the following municipalities: Bloomingdale, Haledon, Hawthorne, Little Falls, North Haledon, Pompton Lakes, Prospect Park, Ringwood, Totowa, Wanaque, West Milford, and Woodland Park</w:t>
      </w:r>
    </w:p>
    <w:p w14:paraId="0C191D3F" w14:textId="77777777" w:rsidR="00DB7ADE" w:rsidRPr="000D4D70" w:rsidRDefault="00DB7ADE" w:rsidP="00DB7ADE"/>
    <w:p w14:paraId="3A83B8C1" w14:textId="77777777" w:rsidR="00DB7ADE" w:rsidRPr="000D4D70" w:rsidRDefault="00DB7ADE" w:rsidP="00DB7ADE">
      <w:r w:rsidRPr="000D4D70">
        <w:t>AND</w:t>
      </w:r>
    </w:p>
    <w:p w14:paraId="6A5386CC" w14:textId="77777777" w:rsidR="00DB7ADE" w:rsidRPr="00186A63" w:rsidRDefault="00DB7ADE" w:rsidP="00DB7ADE"/>
    <w:p w14:paraId="21673347" w14:textId="77777777" w:rsidR="00DB7ADE" w:rsidRPr="000D4D70" w:rsidRDefault="00D21F05" w:rsidP="00DB7ADE">
      <w:hyperlink r:id="rId21" w:history="1">
        <w:r w:rsidR="00DB7ADE" w:rsidRPr="000D4D70">
          <w:rPr>
            <w:color w:val="0000FF"/>
            <w:u w:val="single"/>
          </w:rPr>
          <w:t>http://www.passaiccountynj.org</w:t>
        </w:r>
      </w:hyperlink>
    </w:p>
    <w:p w14:paraId="74CB9A68" w14:textId="77777777" w:rsidR="002032F3" w:rsidRPr="00186A63" w:rsidRDefault="002032F3" w:rsidP="000D4D70"/>
    <w:p w14:paraId="41EF6B70" w14:textId="77777777" w:rsidR="002032F3" w:rsidRPr="00186A63" w:rsidRDefault="002032F3" w:rsidP="000D4D70">
      <w:r w:rsidRPr="00186A63">
        <w:t>In addition, the</w:t>
      </w:r>
      <w:r w:rsidR="001931DE" w:rsidRPr="00186A63">
        <w:t xml:space="preserve"> County</w:t>
      </w:r>
      <w:r w:rsidRPr="00186A63">
        <w:t xml:space="preserve"> will make available a reasonable number of free copies </w:t>
      </w:r>
      <w:r w:rsidR="00062826" w:rsidRPr="00186A63">
        <w:t xml:space="preserve">of the draft document </w:t>
      </w:r>
      <w:r w:rsidRPr="00186A63">
        <w:t>to res</w:t>
      </w:r>
      <w:r w:rsidR="00062826" w:rsidRPr="00186A63">
        <w:t>idents and groups that request them</w:t>
      </w:r>
      <w:r w:rsidRPr="00186A63">
        <w:t>.</w:t>
      </w:r>
    </w:p>
    <w:p w14:paraId="18F971A5" w14:textId="77777777" w:rsidR="002032F3" w:rsidRPr="00186A63" w:rsidRDefault="002032F3" w:rsidP="000D4D70"/>
    <w:p w14:paraId="34898522" w14:textId="77777777" w:rsidR="002032F3" w:rsidRPr="00186A63" w:rsidRDefault="002032F3" w:rsidP="00DB7ADE">
      <w:pPr>
        <w:pStyle w:val="Heading4"/>
      </w:pPr>
      <w:r w:rsidRPr="00186A63">
        <w:t xml:space="preserve">Comments Received on the Draft </w:t>
      </w:r>
      <w:r w:rsidR="00A3335E" w:rsidRPr="00186A63">
        <w:t>Consolidated Plan</w:t>
      </w:r>
    </w:p>
    <w:p w14:paraId="1AC53A0D" w14:textId="77777777" w:rsidR="002032F3" w:rsidRPr="00186A63" w:rsidRDefault="002032F3" w:rsidP="000D4D70">
      <w:r w:rsidRPr="00186A63">
        <w:t>Written comments will be accepted by the</w:t>
      </w:r>
      <w:r w:rsidR="001931DE" w:rsidRPr="00186A63">
        <w:t xml:space="preserve"> County</w:t>
      </w:r>
      <w:r w:rsidRPr="00186A63">
        <w:t xml:space="preserve"> Contact Person, or a designee, during the 30-day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or orally at the public hearings, in preparing the final </w:t>
      </w:r>
      <w:r w:rsidR="00A3335E" w:rsidRPr="00186A63">
        <w:t>C</w:t>
      </w:r>
      <w:r w:rsidR="00055F96" w:rsidRPr="00186A63">
        <w:t>P</w:t>
      </w:r>
      <w:r w:rsidRPr="00186A63">
        <w:t xml:space="preserve">. A summary of these comments or views, and a summary of any comments or views not accepted and the reasons why, will be attached to the final </w:t>
      </w:r>
      <w:r w:rsidR="00A3335E" w:rsidRPr="00186A63">
        <w:t>C</w:t>
      </w:r>
      <w:r w:rsidR="00055F96" w:rsidRPr="00186A63">
        <w:t>P</w:t>
      </w:r>
      <w:r w:rsidRPr="00186A63">
        <w:t xml:space="preserve"> for submission to HUD.</w:t>
      </w:r>
    </w:p>
    <w:p w14:paraId="1B50D041" w14:textId="77777777" w:rsidR="002032F3" w:rsidRPr="00186A63" w:rsidRDefault="002032F3" w:rsidP="000D4D70"/>
    <w:p w14:paraId="065204B0" w14:textId="00CEAB66" w:rsidR="008C234C" w:rsidRPr="00186A63" w:rsidRDefault="00461900" w:rsidP="00DB7ADE">
      <w:pPr>
        <w:pStyle w:val="Heading4"/>
      </w:pPr>
      <w:r w:rsidRPr="00186A63">
        <w:t xml:space="preserve">Passaic County </w:t>
      </w:r>
      <w:r w:rsidR="009C4670" w:rsidRPr="00186A63">
        <w:t xml:space="preserve">Board of </w:t>
      </w:r>
      <w:r w:rsidR="000D4D70">
        <w:t>Commissioners</w:t>
      </w:r>
      <w:r w:rsidR="008C234C" w:rsidRPr="00186A63">
        <w:t xml:space="preserve"> Action</w:t>
      </w:r>
    </w:p>
    <w:p w14:paraId="138A9AD3" w14:textId="681CF7BB" w:rsidR="008C234C" w:rsidRPr="00186A63" w:rsidRDefault="008C234C" w:rsidP="000D4D70">
      <w:r w:rsidRPr="00186A63">
        <w:t>Following the public hearing, the CP will be presented to</w:t>
      </w:r>
      <w:r w:rsidR="001931DE" w:rsidRPr="00186A63">
        <w:t xml:space="preserve"> </w:t>
      </w:r>
      <w:r w:rsidR="00461900" w:rsidRPr="00186A63">
        <w:t xml:space="preserve">the Passaic </w:t>
      </w:r>
      <w:r w:rsidR="001931DE" w:rsidRPr="00186A63">
        <w:t>County</w:t>
      </w:r>
      <w:r w:rsidRPr="00186A63">
        <w:t xml:space="preserve"> </w:t>
      </w:r>
      <w:r w:rsidR="009C4670" w:rsidRPr="00186A63">
        <w:t xml:space="preserve">Board of </w:t>
      </w:r>
      <w:r w:rsidR="000D4D70">
        <w:t>Commissioners</w:t>
      </w:r>
      <w:r w:rsidR="009C4670" w:rsidRPr="00186A63">
        <w:t xml:space="preserve"> </w:t>
      </w:r>
      <w:r w:rsidRPr="00186A63">
        <w:t>for consideration and formal action.</w:t>
      </w:r>
    </w:p>
    <w:p w14:paraId="47623DAF" w14:textId="77777777" w:rsidR="00392EB0" w:rsidRPr="00186A63" w:rsidRDefault="00392EB0" w:rsidP="000D4D70"/>
    <w:p w14:paraId="1EE542C9" w14:textId="77777777" w:rsidR="002032F3" w:rsidRPr="00186A63" w:rsidRDefault="002032F3" w:rsidP="00DB7ADE">
      <w:pPr>
        <w:pStyle w:val="Heading4"/>
      </w:pPr>
      <w:r w:rsidRPr="00DB7ADE">
        <w:t>Submission</w:t>
      </w:r>
      <w:r w:rsidRPr="00186A63">
        <w:t xml:space="preserve"> to HUD</w:t>
      </w:r>
    </w:p>
    <w:p w14:paraId="5C3FD530" w14:textId="2CBE9F6F" w:rsidR="002032F3" w:rsidRPr="00DB7ADE" w:rsidRDefault="002032F3" w:rsidP="00DB7ADE">
      <w:r w:rsidRPr="00DB7ADE">
        <w:t xml:space="preserve">The </w:t>
      </w:r>
      <w:r w:rsidR="00055F96" w:rsidRPr="00DB7ADE">
        <w:t>CP</w:t>
      </w:r>
      <w:r w:rsidRPr="00DB7ADE">
        <w:t xml:space="preserve"> will be submitted to HUD no less than </w:t>
      </w:r>
      <w:r w:rsidR="00055F96" w:rsidRPr="00DB7ADE">
        <w:t>45</w:t>
      </w:r>
      <w:r w:rsidRPr="00DB7ADE">
        <w:t xml:space="preserve"> days before the start of the</w:t>
      </w:r>
      <w:r w:rsidR="001931DE" w:rsidRPr="00DB7ADE">
        <w:t xml:space="preserve"> County</w:t>
      </w:r>
      <w:r w:rsidRPr="00DB7ADE">
        <w:t>’s five-year program cycle</w:t>
      </w:r>
      <w:r w:rsidR="00DB7ADE">
        <w:t>, or at such time as instructed by HUD</w:t>
      </w:r>
      <w:r w:rsidRPr="00DB7ADE">
        <w:t>.</w:t>
      </w:r>
    </w:p>
    <w:p w14:paraId="17E266CF" w14:textId="77777777" w:rsidR="002032F3" w:rsidRPr="00186A63" w:rsidRDefault="002032F3" w:rsidP="000D4D70"/>
    <w:p w14:paraId="638EDAE7" w14:textId="77777777" w:rsidR="002032F3" w:rsidRPr="00186A63" w:rsidRDefault="002032F3" w:rsidP="000D4D70">
      <w:pPr>
        <w:pStyle w:val="Heading2"/>
      </w:pPr>
      <w:bookmarkStart w:id="31" w:name="_Toc153347907"/>
      <w:bookmarkStart w:id="32" w:name="_Toc153347986"/>
      <w:r w:rsidRPr="00186A63">
        <w:t xml:space="preserve">Revisions to the </w:t>
      </w:r>
      <w:r w:rsidR="00A3335E" w:rsidRPr="00186A63">
        <w:t>Consolidated Plan</w:t>
      </w:r>
      <w:bookmarkEnd w:id="31"/>
      <w:bookmarkEnd w:id="32"/>
    </w:p>
    <w:p w14:paraId="7A70C999" w14:textId="77777777" w:rsidR="002032F3" w:rsidRPr="00186A63" w:rsidRDefault="002032F3" w:rsidP="00DB7ADE">
      <w:r w:rsidRPr="00186A63">
        <w:t>The</w:t>
      </w:r>
      <w:r w:rsidR="001931DE" w:rsidRPr="00186A63">
        <w:t xml:space="preserve"> County</w:t>
      </w:r>
      <w:r w:rsidRPr="00186A63">
        <w:t xml:space="preserve"> shall follow the following procedure to revise its </w:t>
      </w:r>
      <w:r w:rsidR="00A3335E" w:rsidRPr="00186A63">
        <w:t>C</w:t>
      </w:r>
      <w:r w:rsidR="00055F96" w:rsidRPr="00186A63">
        <w:t>P</w:t>
      </w:r>
      <w:r w:rsidRPr="00186A63">
        <w:t>, as needed.</w:t>
      </w:r>
    </w:p>
    <w:p w14:paraId="53F2F22F" w14:textId="77777777" w:rsidR="002032F3" w:rsidRPr="00186A63" w:rsidRDefault="002032F3" w:rsidP="000D4D70"/>
    <w:p w14:paraId="2A41DBCD" w14:textId="77777777" w:rsidR="002032F3" w:rsidRPr="00186A63" w:rsidRDefault="002032F3" w:rsidP="000D3391">
      <w:pPr>
        <w:pStyle w:val="Heading4"/>
        <w:numPr>
          <w:ilvl w:val="0"/>
          <w:numId w:val="7"/>
        </w:numPr>
      </w:pPr>
      <w:r w:rsidRPr="00186A63">
        <w:t>Revision Considerations</w:t>
      </w:r>
    </w:p>
    <w:p w14:paraId="3B9A2270" w14:textId="77777777" w:rsidR="002032F3" w:rsidRPr="00186A63" w:rsidRDefault="001D19F9" w:rsidP="00DB7ADE">
      <w:r w:rsidRPr="00186A63">
        <w:t>There are two types of amendment</w:t>
      </w:r>
      <w:r w:rsidR="006E5BD4" w:rsidRPr="00186A63">
        <w:t>s</w:t>
      </w:r>
      <w:r w:rsidRPr="00186A63">
        <w:t xml:space="preserve"> that may occur with the CP: minor amendments and substantial amendments. An amendment to the approved CP is considered substantial u</w:t>
      </w:r>
      <w:r w:rsidR="002032F3" w:rsidRPr="00186A63">
        <w:t>nder the following circumstances:</w:t>
      </w:r>
    </w:p>
    <w:p w14:paraId="2327E9CC" w14:textId="77777777" w:rsidR="002E3710" w:rsidRPr="00186A63" w:rsidRDefault="00A3335E" w:rsidP="000D3391">
      <w:pPr>
        <w:pStyle w:val="NoSpacing"/>
        <w:numPr>
          <w:ilvl w:val="0"/>
          <w:numId w:val="27"/>
        </w:numPr>
      </w:pPr>
      <w:r w:rsidRPr="00186A63">
        <w:t>When a</w:t>
      </w:r>
      <w:r w:rsidR="002E3710" w:rsidRPr="00186A63">
        <w:t xml:space="preserve">n eligible activity is added </w:t>
      </w:r>
      <w:r w:rsidR="00563DF3" w:rsidRPr="00186A63">
        <w:t>or deleted</w:t>
      </w:r>
    </w:p>
    <w:p w14:paraId="4D40F90C" w14:textId="77777777" w:rsidR="006C58C2" w:rsidRPr="00186A63" w:rsidRDefault="006C58C2" w:rsidP="000D3391">
      <w:pPr>
        <w:pStyle w:val="NoSpacing"/>
        <w:numPr>
          <w:ilvl w:val="0"/>
          <w:numId w:val="27"/>
        </w:numPr>
      </w:pPr>
      <w:r w:rsidRPr="00186A63">
        <w:t>When there is a change in the priorities identified in the CP</w:t>
      </w:r>
    </w:p>
    <w:p w14:paraId="509F1534" w14:textId="77777777" w:rsidR="001D19F9" w:rsidRPr="00186A63" w:rsidRDefault="001D19F9" w:rsidP="000D4D70"/>
    <w:p w14:paraId="01FD4F8D" w14:textId="783451A9" w:rsidR="002528EF" w:rsidRPr="00DB7ADE" w:rsidRDefault="002528EF" w:rsidP="00DB7ADE">
      <w:r w:rsidRPr="00DB7ADE">
        <w:t xml:space="preserve">All other changes that do not meet the criteria defined above will be </w:t>
      </w:r>
      <w:r w:rsidR="00563DF3" w:rsidRPr="00DB7ADE">
        <w:t xml:space="preserve">considered minor amendments </w:t>
      </w:r>
      <w:r w:rsidRPr="00DB7ADE">
        <w:t xml:space="preserve">and will not be subject to public comments. These changes will be fully documented and </w:t>
      </w:r>
      <w:r w:rsidR="00563DF3" w:rsidRPr="00DB7ADE">
        <w:rPr>
          <w:rStyle w:val="ptext-2"/>
          <w:rFonts w:cstheme="minorHAnsi"/>
        </w:rPr>
        <w:t xml:space="preserve">approved by the </w:t>
      </w:r>
      <w:r w:rsidR="00461900" w:rsidRPr="00DB7ADE">
        <w:rPr>
          <w:rStyle w:val="ptext-2"/>
          <w:rFonts w:cstheme="minorHAnsi"/>
        </w:rPr>
        <w:t xml:space="preserve">Passaic </w:t>
      </w:r>
      <w:r w:rsidR="00563DF3" w:rsidRPr="00DB7ADE">
        <w:rPr>
          <w:rStyle w:val="ptext-2"/>
          <w:rFonts w:cstheme="minorHAnsi"/>
        </w:rPr>
        <w:t xml:space="preserve">County Board of </w:t>
      </w:r>
      <w:r w:rsidR="000D4D70" w:rsidRPr="00DB7ADE">
        <w:rPr>
          <w:rStyle w:val="ptext-2"/>
          <w:rFonts w:cstheme="minorHAnsi"/>
        </w:rPr>
        <w:t>Commissioners</w:t>
      </w:r>
      <w:r w:rsidRPr="00DB7ADE">
        <w:rPr>
          <w:rStyle w:val="ptext-2"/>
          <w:rFonts w:cstheme="minorHAnsi"/>
        </w:rPr>
        <w:t>.</w:t>
      </w:r>
    </w:p>
    <w:p w14:paraId="6DE177A9" w14:textId="77777777" w:rsidR="002528EF" w:rsidRPr="00DB7ADE" w:rsidRDefault="002528EF" w:rsidP="00DB7ADE"/>
    <w:p w14:paraId="7DB88B60" w14:textId="17A18693" w:rsidR="002528EF" w:rsidRPr="00DB7ADE" w:rsidRDefault="002528EF" w:rsidP="00DB7ADE">
      <w:r w:rsidRPr="00DB7ADE">
        <w:rPr>
          <w:rStyle w:val="ptext-2"/>
          <w:rFonts w:cstheme="minorHAnsi"/>
        </w:rPr>
        <w:t>The</w:t>
      </w:r>
      <w:r w:rsidR="001931DE" w:rsidRPr="00DB7ADE">
        <w:rPr>
          <w:rStyle w:val="ptext-2"/>
          <w:rFonts w:cstheme="minorHAnsi"/>
        </w:rPr>
        <w:t xml:space="preserve"> County</w:t>
      </w:r>
      <w:r w:rsidRPr="00DB7ADE">
        <w:rPr>
          <w:rStyle w:val="ptext-2"/>
          <w:rFonts w:cstheme="minorHAnsi"/>
        </w:rPr>
        <w:t xml:space="preserve"> may </w:t>
      </w:r>
      <w:r w:rsidR="00776230" w:rsidRPr="00DB7ADE">
        <w:rPr>
          <w:rStyle w:val="ptext-2"/>
          <w:rFonts w:cstheme="minorHAnsi"/>
        </w:rPr>
        <w:t xml:space="preserve">choose to </w:t>
      </w:r>
      <w:r w:rsidRPr="00DB7ADE">
        <w:rPr>
          <w:rStyle w:val="ptext-2"/>
          <w:rFonts w:cstheme="minorHAnsi"/>
        </w:rPr>
        <w:t>submit a copy of each amendment to the CP to HUD as it occurs, or at the end of the program year. Letters transmitting copies of amendments will be signed by the</w:t>
      </w:r>
      <w:r w:rsidR="00CE4CB4" w:rsidRPr="00DB7ADE">
        <w:rPr>
          <w:rStyle w:val="ptext-2"/>
          <w:rFonts w:cstheme="minorHAnsi"/>
        </w:rPr>
        <w:t xml:space="preserve"> President of the Board of </w:t>
      </w:r>
      <w:r w:rsidR="000D4D70" w:rsidRPr="00DB7ADE">
        <w:rPr>
          <w:rStyle w:val="ptext-2"/>
          <w:rFonts w:cstheme="minorHAnsi"/>
        </w:rPr>
        <w:t>Commissioners</w:t>
      </w:r>
      <w:r w:rsidRPr="00DB7ADE">
        <w:rPr>
          <w:rStyle w:val="ptext-2"/>
          <w:rFonts w:cstheme="minorHAnsi"/>
        </w:rPr>
        <w:t>.</w:t>
      </w:r>
    </w:p>
    <w:p w14:paraId="2BC7D1E5" w14:textId="77777777" w:rsidR="00461900" w:rsidRPr="00186A63" w:rsidRDefault="00461900" w:rsidP="000D4D70"/>
    <w:p w14:paraId="2BCC06F3" w14:textId="77777777" w:rsidR="002032F3" w:rsidRPr="00186A63" w:rsidRDefault="002032F3" w:rsidP="00DB7ADE">
      <w:pPr>
        <w:pStyle w:val="Heading4"/>
      </w:pPr>
      <w:r w:rsidRPr="00186A63">
        <w:t>Public Display and Comment Period</w:t>
      </w:r>
    </w:p>
    <w:p w14:paraId="4D335A10" w14:textId="6739651F" w:rsidR="002032F3" w:rsidRPr="00186A63" w:rsidRDefault="002032F3" w:rsidP="00DB7ADE">
      <w:r w:rsidRPr="00186A63">
        <w:t xml:space="preserve">The draft Revised </w:t>
      </w:r>
      <w:r w:rsidR="002E3710" w:rsidRPr="00186A63">
        <w:t>C</w:t>
      </w:r>
      <w:r w:rsidR="001D19F9" w:rsidRPr="00186A63">
        <w:t xml:space="preserve">P </w:t>
      </w:r>
      <w:r w:rsidRPr="00186A63">
        <w:t xml:space="preserve">will be placed on display for a period of no less than 30 days to encourage public review and comment. The public notice shall include </w:t>
      </w:r>
      <w:proofErr w:type="gramStart"/>
      <w:r w:rsidRPr="00186A63">
        <w:t>a brief summary</w:t>
      </w:r>
      <w:proofErr w:type="gramEnd"/>
      <w:r w:rsidRPr="00186A63">
        <w:t xml:space="preserve"> of the revisions, the dates of the public display and comment period, the locations where copies of the </w:t>
      </w:r>
      <w:r w:rsidR="00062826" w:rsidRPr="00186A63">
        <w:t>proposed revised</w:t>
      </w:r>
      <w:r w:rsidR="00C008FA" w:rsidRPr="00186A63">
        <w:t xml:space="preserve"> CP</w:t>
      </w:r>
      <w:r w:rsidRPr="00186A63">
        <w:t xml:space="preserve"> can be examined, how comments will be accepted, when the document will be considered for action by</w:t>
      </w:r>
      <w:r w:rsidR="001931DE" w:rsidRPr="00186A63">
        <w:t xml:space="preserve"> </w:t>
      </w:r>
      <w:r w:rsidR="00461900" w:rsidRPr="00186A63">
        <w:t xml:space="preserve">the Passaic </w:t>
      </w:r>
      <w:r w:rsidR="001931DE" w:rsidRPr="00186A63">
        <w:t>County</w:t>
      </w:r>
      <w:r w:rsidRPr="00186A63">
        <w:t xml:space="preserve"> </w:t>
      </w:r>
      <w:r w:rsidR="009C4670" w:rsidRPr="00186A63">
        <w:t xml:space="preserve">Board of </w:t>
      </w:r>
      <w:r w:rsidR="000D4D70">
        <w:t>Commissioners</w:t>
      </w:r>
      <w:r w:rsidRPr="00186A63">
        <w:t>, and the anticipated submission date to HUD.</w:t>
      </w:r>
      <w:r w:rsidR="006E5BD4" w:rsidRPr="00186A63">
        <w:t xml:space="preserve"> </w:t>
      </w:r>
      <w:r w:rsidRPr="00186A63">
        <w:t xml:space="preserve">Copies of the draft Revised </w:t>
      </w:r>
      <w:r w:rsidR="002E3710" w:rsidRPr="00186A63">
        <w:t>C</w:t>
      </w:r>
      <w:r w:rsidR="00C008FA" w:rsidRPr="00186A63">
        <w:t>P</w:t>
      </w:r>
      <w:r w:rsidRPr="00186A63">
        <w:t xml:space="preserve"> will be made available for review at the following locations:</w:t>
      </w:r>
    </w:p>
    <w:p w14:paraId="46130415" w14:textId="77777777" w:rsidR="002032F3" w:rsidRPr="00186A63" w:rsidRDefault="002032F3" w:rsidP="000D4D70"/>
    <w:p w14:paraId="7D3C9709" w14:textId="77777777" w:rsidR="00DB7ADE" w:rsidRPr="000D4D70" w:rsidRDefault="00DB7ADE" w:rsidP="00DB7ADE">
      <w:r w:rsidRPr="000D4D70">
        <w:t>PASSAIC COUNTY DEPARTMENT OF PLANNING</w:t>
      </w:r>
    </w:p>
    <w:p w14:paraId="187B1DFF" w14:textId="77777777" w:rsidR="00DB7ADE" w:rsidRPr="000D4D70" w:rsidRDefault="00DB7ADE" w:rsidP="00DB7ADE">
      <w:r w:rsidRPr="000D4D70">
        <w:t>AND ECONOMIC DEVELOPMENT</w:t>
      </w:r>
    </w:p>
    <w:p w14:paraId="463A7E80" w14:textId="77777777" w:rsidR="00DB7ADE" w:rsidRPr="000D4D70" w:rsidRDefault="00DB7ADE" w:rsidP="00DB7ADE">
      <w:r w:rsidRPr="000D4D70">
        <w:t>401 Grand Street, Room 417</w:t>
      </w:r>
    </w:p>
    <w:p w14:paraId="4D13DD8D" w14:textId="77777777" w:rsidR="00DB7ADE" w:rsidRPr="000D4D70" w:rsidRDefault="00DB7ADE" w:rsidP="00DB7ADE">
      <w:r w:rsidRPr="000D4D70">
        <w:t xml:space="preserve">Paterson, NJ 07505 </w:t>
      </w:r>
    </w:p>
    <w:p w14:paraId="0E273707" w14:textId="77777777" w:rsidR="00DB7ADE" w:rsidRPr="000D4D70" w:rsidRDefault="00DB7ADE" w:rsidP="00DB7ADE"/>
    <w:p w14:paraId="1176C1FD" w14:textId="77777777" w:rsidR="00DB7ADE" w:rsidRPr="000D4D70" w:rsidRDefault="00DB7ADE" w:rsidP="00DB7ADE">
      <w:r w:rsidRPr="000D4D70">
        <w:t>AND</w:t>
      </w:r>
    </w:p>
    <w:p w14:paraId="7BF26A0E" w14:textId="77777777" w:rsidR="00674B54" w:rsidRPr="00C8593B" w:rsidRDefault="00674B54" w:rsidP="00674B54">
      <w:r w:rsidRPr="00C8593B">
        <w:t>PASSAIC COUNTY PUBLIC HOUSING AGENCY</w:t>
      </w:r>
    </w:p>
    <w:p w14:paraId="1DDB9A2B" w14:textId="77777777" w:rsidR="00674B54" w:rsidRPr="00C8593B" w:rsidRDefault="00674B54" w:rsidP="00674B54">
      <w:r w:rsidRPr="00C8593B">
        <w:t>155 Willowbrook Boulevard, Suite 100</w:t>
      </w:r>
    </w:p>
    <w:p w14:paraId="0CB6197F" w14:textId="77777777" w:rsidR="00674B54" w:rsidRPr="000D4D70" w:rsidRDefault="00674B54" w:rsidP="00674B54">
      <w:r w:rsidRPr="00C8593B">
        <w:t>Wayne, NJ 07470</w:t>
      </w:r>
    </w:p>
    <w:p w14:paraId="6B103E18" w14:textId="77777777" w:rsidR="00DB7ADE" w:rsidRPr="000D4D70" w:rsidRDefault="00DB7ADE" w:rsidP="00DB7ADE"/>
    <w:p w14:paraId="692B12EE" w14:textId="77777777" w:rsidR="00DB7ADE" w:rsidRPr="000D4D70" w:rsidRDefault="00DB7ADE" w:rsidP="00DB7ADE">
      <w:r w:rsidRPr="000D4D70">
        <w:t>AND</w:t>
      </w:r>
    </w:p>
    <w:p w14:paraId="34822A2D" w14:textId="77777777" w:rsidR="00DB7ADE" w:rsidRPr="000D4D70" w:rsidRDefault="00DB7ADE" w:rsidP="00DB7ADE">
      <w:r w:rsidRPr="000D4D70">
        <w:t>The Municipal Clerk’s Office of the following municipalities: Bloomingdale, Haledon, Hawthorne, Little Falls, North Haledon, Pompton Lakes, Prospect Park, Ringwood, Totowa, Wanaque, West Milford, and Woodland Park</w:t>
      </w:r>
    </w:p>
    <w:p w14:paraId="0098C18A" w14:textId="77777777" w:rsidR="00DB7ADE" w:rsidRPr="000D4D70" w:rsidRDefault="00DB7ADE" w:rsidP="00DB7ADE"/>
    <w:p w14:paraId="7F457FA7" w14:textId="77777777" w:rsidR="00DB7ADE" w:rsidRPr="000D4D70" w:rsidRDefault="00DB7ADE" w:rsidP="00DB7ADE">
      <w:r w:rsidRPr="000D4D70">
        <w:t>AND</w:t>
      </w:r>
    </w:p>
    <w:p w14:paraId="283F3689" w14:textId="77777777" w:rsidR="00DB7ADE" w:rsidRPr="00186A63" w:rsidRDefault="00DB7ADE" w:rsidP="00DB7ADE"/>
    <w:p w14:paraId="1C1BF75E" w14:textId="77777777" w:rsidR="00DB7ADE" w:rsidRPr="000D4D70" w:rsidRDefault="00D21F05" w:rsidP="00DB7ADE">
      <w:hyperlink r:id="rId22" w:history="1">
        <w:r w:rsidR="00DB7ADE" w:rsidRPr="000D4D70">
          <w:rPr>
            <w:color w:val="0000FF"/>
            <w:u w:val="single"/>
          </w:rPr>
          <w:t>http://www.passaiccountynj.org</w:t>
        </w:r>
      </w:hyperlink>
    </w:p>
    <w:p w14:paraId="4BC629A4" w14:textId="77777777" w:rsidR="002032F3" w:rsidRPr="00186A63" w:rsidRDefault="002032F3" w:rsidP="000D4D70"/>
    <w:p w14:paraId="0C38538B" w14:textId="77777777" w:rsidR="002032F3" w:rsidRPr="00186A63" w:rsidRDefault="002032F3" w:rsidP="000D4D70">
      <w:r w:rsidRPr="00186A63">
        <w:t>In addition, the</w:t>
      </w:r>
      <w:r w:rsidR="001931DE" w:rsidRPr="00186A63">
        <w:t xml:space="preserve"> County</w:t>
      </w:r>
      <w:r w:rsidRPr="00186A63">
        <w:t xml:space="preserve"> will make available a reasonable number of free copies to resi</w:t>
      </w:r>
      <w:r w:rsidR="00062826" w:rsidRPr="00186A63">
        <w:t>dents and groups that request them</w:t>
      </w:r>
      <w:r w:rsidRPr="00186A63">
        <w:t>.</w:t>
      </w:r>
    </w:p>
    <w:p w14:paraId="67E9C29A" w14:textId="77777777" w:rsidR="008C234C" w:rsidRPr="00186A63" w:rsidRDefault="008C234C" w:rsidP="000D4D70"/>
    <w:p w14:paraId="0DDB7640" w14:textId="77777777" w:rsidR="002032F3" w:rsidRPr="00186A63" w:rsidRDefault="002032F3" w:rsidP="00DB7ADE">
      <w:pPr>
        <w:pStyle w:val="Heading4"/>
      </w:pPr>
      <w:r w:rsidRPr="00186A63">
        <w:t xml:space="preserve">Comments Received on the Draft Revised </w:t>
      </w:r>
      <w:r w:rsidR="002E3710" w:rsidRPr="00186A63">
        <w:t>Consolidated Plan</w:t>
      </w:r>
    </w:p>
    <w:p w14:paraId="375422BB" w14:textId="77777777" w:rsidR="002032F3" w:rsidRPr="00186A63" w:rsidRDefault="002032F3" w:rsidP="00DB7ADE">
      <w:r w:rsidRPr="00186A63">
        <w:t>Written comments will be accepted by the</w:t>
      </w:r>
      <w:r w:rsidR="001931DE" w:rsidRPr="00186A63">
        <w:t xml:space="preserve"> County</w:t>
      </w:r>
      <w:r w:rsidRPr="00186A63">
        <w:t xml:space="preserve"> Contact Person, or a designee, during the 30-day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or orally at public hearings, in preparing the final Revised </w:t>
      </w:r>
      <w:r w:rsidR="00C008FA" w:rsidRPr="00186A63">
        <w:t>CP</w:t>
      </w:r>
      <w:r w:rsidRPr="00186A63">
        <w:t xml:space="preserve">. A summary of these comments or views, and a summary of any comments or views not accepted and the reasons why, will be attached to the final </w:t>
      </w:r>
      <w:r w:rsidR="00062826" w:rsidRPr="00186A63">
        <w:t xml:space="preserve">Revised </w:t>
      </w:r>
      <w:r w:rsidR="002E3710" w:rsidRPr="00186A63">
        <w:t>C</w:t>
      </w:r>
      <w:r w:rsidR="00C008FA" w:rsidRPr="00186A63">
        <w:t>P</w:t>
      </w:r>
      <w:r w:rsidRPr="00186A63">
        <w:t xml:space="preserve"> for submission to HUD.</w:t>
      </w:r>
    </w:p>
    <w:p w14:paraId="31C54397" w14:textId="77777777" w:rsidR="00881A1F" w:rsidRPr="00186A63" w:rsidRDefault="00881A1F" w:rsidP="000D4D70"/>
    <w:p w14:paraId="6C184702" w14:textId="5467D342" w:rsidR="008C234C" w:rsidRPr="00186A63" w:rsidRDefault="00496F09" w:rsidP="00DB7ADE">
      <w:pPr>
        <w:pStyle w:val="Heading4"/>
      </w:pPr>
      <w:r w:rsidRPr="00186A63">
        <w:t xml:space="preserve">Passaic </w:t>
      </w:r>
      <w:r w:rsidR="00CE4CB4" w:rsidRPr="00186A63">
        <w:t xml:space="preserve">County Board of </w:t>
      </w:r>
      <w:r w:rsidR="000D4D70">
        <w:t>Commissioners</w:t>
      </w:r>
      <w:r w:rsidR="00CE4CB4" w:rsidRPr="00186A63">
        <w:t xml:space="preserve"> </w:t>
      </w:r>
      <w:r w:rsidR="008C234C" w:rsidRPr="00186A63">
        <w:t>Action</w:t>
      </w:r>
    </w:p>
    <w:p w14:paraId="7A691707" w14:textId="2B471D6B" w:rsidR="008C234C" w:rsidRPr="00186A63" w:rsidRDefault="008C234C" w:rsidP="00DB7ADE">
      <w:r w:rsidRPr="00186A63">
        <w:t>Following the public hearing, the Revised CP will be presented to</w:t>
      </w:r>
      <w:r w:rsidR="001931DE" w:rsidRPr="00186A63">
        <w:t xml:space="preserve"> </w:t>
      </w:r>
      <w:r w:rsidR="00496F09" w:rsidRPr="00186A63">
        <w:t xml:space="preserve">the Passaic </w:t>
      </w:r>
      <w:r w:rsidR="00CE4CB4" w:rsidRPr="00186A63">
        <w:t xml:space="preserve">County Board of </w:t>
      </w:r>
      <w:r w:rsidR="000D4D70">
        <w:t>Commissioners</w:t>
      </w:r>
      <w:r w:rsidR="00CE4CB4" w:rsidRPr="00186A63">
        <w:t xml:space="preserve"> </w:t>
      </w:r>
      <w:r w:rsidRPr="00186A63">
        <w:t>for consideration and formal action.</w:t>
      </w:r>
    </w:p>
    <w:p w14:paraId="2CA558C3" w14:textId="77777777" w:rsidR="002032F3" w:rsidRPr="00186A63" w:rsidRDefault="002032F3" w:rsidP="000D4D70"/>
    <w:p w14:paraId="5E4AF5FF" w14:textId="77777777" w:rsidR="002032F3" w:rsidRPr="00186A63" w:rsidRDefault="002032F3" w:rsidP="00DB7ADE">
      <w:pPr>
        <w:pStyle w:val="Heading4"/>
      </w:pPr>
      <w:r w:rsidRPr="00186A63">
        <w:t>Submission to HUD</w:t>
      </w:r>
    </w:p>
    <w:p w14:paraId="257AA8FD" w14:textId="77777777" w:rsidR="000D3391" w:rsidRDefault="000D3391" w:rsidP="00DB7ADE"/>
    <w:p w14:paraId="7CCC2A93" w14:textId="76F80F94" w:rsidR="002032F3" w:rsidRPr="00186A63" w:rsidRDefault="002032F3" w:rsidP="00DB7ADE">
      <w:r w:rsidRPr="00186A63">
        <w:lastRenderedPageBreak/>
        <w:t xml:space="preserve">The Revised </w:t>
      </w:r>
      <w:r w:rsidR="002E3710" w:rsidRPr="00186A63">
        <w:t>C</w:t>
      </w:r>
      <w:r w:rsidR="00C008FA" w:rsidRPr="00186A63">
        <w:t>P</w:t>
      </w:r>
      <w:r w:rsidRPr="00186A63">
        <w:t xml:space="preserve"> will be submitted to HUD within 30 days following the end of the public display and comment period.</w:t>
      </w:r>
    </w:p>
    <w:p w14:paraId="3F8A3BAB" w14:textId="77777777" w:rsidR="002032F3" w:rsidRPr="00186A63" w:rsidRDefault="002032F3" w:rsidP="000D4D70"/>
    <w:p w14:paraId="351FE91C" w14:textId="77777777" w:rsidR="002032F3" w:rsidRPr="00186A63" w:rsidRDefault="002032F3" w:rsidP="000D4D70">
      <w:pPr>
        <w:pStyle w:val="Heading2"/>
      </w:pPr>
      <w:bookmarkStart w:id="33" w:name="_Toc153347908"/>
      <w:bookmarkStart w:id="34" w:name="_Toc153347987"/>
      <w:r w:rsidRPr="00186A63">
        <w:t>Plan Access</w:t>
      </w:r>
      <w:bookmarkEnd w:id="33"/>
      <w:bookmarkEnd w:id="34"/>
    </w:p>
    <w:p w14:paraId="243EB6C8" w14:textId="62E403AA" w:rsidR="00CE4CB4" w:rsidRPr="00186A63" w:rsidRDefault="00D93529" w:rsidP="000D4D70">
      <w:r w:rsidRPr="00186A63">
        <w:t>The Revised CP will be kept on file at the</w:t>
      </w:r>
      <w:r w:rsidR="001931DE" w:rsidRPr="00186A63">
        <w:t xml:space="preserve"> </w:t>
      </w:r>
      <w:r w:rsidR="00CE4CB4" w:rsidRPr="00186A63">
        <w:t xml:space="preserve">Department of Planning and Economic Development, </w:t>
      </w:r>
      <w:r w:rsidR="00DB7ADE" w:rsidRPr="000D4D70">
        <w:t xml:space="preserve">401 Grand Street, Room </w:t>
      </w:r>
      <w:proofErr w:type="gramStart"/>
      <w:r w:rsidR="00DB7ADE" w:rsidRPr="000D4D70">
        <w:t>417</w:t>
      </w:r>
      <w:r w:rsidR="00DB7ADE">
        <w:t>;</w:t>
      </w:r>
      <w:proofErr w:type="gramEnd"/>
      <w:r w:rsidR="00DB7ADE">
        <w:t xml:space="preserve"> </w:t>
      </w:r>
      <w:r w:rsidR="00DB7ADE" w:rsidRPr="000D4D70">
        <w:t xml:space="preserve">Paterson, NJ 07505 </w:t>
      </w:r>
    </w:p>
    <w:p w14:paraId="14F6E7CE" w14:textId="77777777" w:rsidR="00CE4CB4" w:rsidRPr="00186A63" w:rsidRDefault="00CE4CB4" w:rsidP="000D4D70"/>
    <w:p w14:paraId="5F2798CF" w14:textId="77777777" w:rsidR="00CE4CB4" w:rsidRPr="00186A63" w:rsidRDefault="00D93529" w:rsidP="000D4D70">
      <w:r w:rsidRPr="00186A63">
        <w:t xml:space="preserve">The plan can be accessed online at </w:t>
      </w:r>
      <w:hyperlink r:id="rId23" w:history="1">
        <w:r w:rsidR="00CE4CB4" w:rsidRPr="00186A63">
          <w:rPr>
            <w:rStyle w:val="Hyperlink"/>
            <w:rFonts w:cstheme="minorHAnsi"/>
            <w:b/>
          </w:rPr>
          <w:t>www.passaiccountynj.org</w:t>
        </w:r>
      </w:hyperlink>
      <w:r w:rsidR="00CE4CB4" w:rsidRPr="00186A63">
        <w:t xml:space="preserve">  </w:t>
      </w:r>
    </w:p>
    <w:p w14:paraId="0D1E2846" w14:textId="77777777" w:rsidR="00CE4CB4" w:rsidRPr="00186A63" w:rsidRDefault="00CE4CB4" w:rsidP="000D4D70"/>
    <w:p w14:paraId="05918D70" w14:textId="47C50563" w:rsidR="00881A1F" w:rsidRDefault="002032F3" w:rsidP="000D4D70">
      <w:r w:rsidRPr="00186A63">
        <w:t xml:space="preserve">Hard copies can be made available to those requesting the </w:t>
      </w:r>
      <w:r w:rsidR="008C234C" w:rsidRPr="00186A63">
        <w:t>Revised</w:t>
      </w:r>
      <w:r w:rsidR="00C008FA" w:rsidRPr="00186A63">
        <w:t xml:space="preserve"> CP</w:t>
      </w:r>
      <w:r w:rsidRPr="00186A63">
        <w:t xml:space="preserve"> by contacting the</w:t>
      </w:r>
      <w:r w:rsidR="001931DE" w:rsidRPr="00186A63">
        <w:t xml:space="preserve"> County</w:t>
      </w:r>
      <w:r w:rsidRPr="00186A63">
        <w:t xml:space="preserve"> Contact Person, or a designee. </w:t>
      </w:r>
    </w:p>
    <w:p w14:paraId="17574A60" w14:textId="77777777" w:rsidR="00DB7ADE" w:rsidRPr="00186A63" w:rsidRDefault="00DB7ADE" w:rsidP="000D4D70">
      <w:pPr>
        <w:rPr>
          <w:rFonts w:eastAsia="Times New Roman"/>
        </w:rPr>
      </w:pPr>
    </w:p>
    <w:p w14:paraId="3BEBA2BB" w14:textId="4C60EADC" w:rsidR="00212E27" w:rsidRPr="00186A63" w:rsidRDefault="00392C28" w:rsidP="000D4D70">
      <w:pPr>
        <w:pStyle w:val="Heading1"/>
      </w:pPr>
      <w:bookmarkStart w:id="35" w:name="_Toc153347909"/>
      <w:bookmarkStart w:id="36" w:name="_Toc153347988"/>
      <w:r w:rsidRPr="00186A63">
        <w:t xml:space="preserve">The </w:t>
      </w:r>
      <w:r w:rsidR="00212E27" w:rsidRPr="00186A63">
        <w:t>Annual Action Plan</w:t>
      </w:r>
      <w:r w:rsidR="00945BA9" w:rsidRPr="00186A63">
        <w:t xml:space="preserve"> (AAP)</w:t>
      </w:r>
      <w:bookmarkEnd w:id="35"/>
      <w:bookmarkEnd w:id="36"/>
    </w:p>
    <w:p w14:paraId="59CEBDBE" w14:textId="77777777" w:rsidR="00212E27" w:rsidRPr="00186A63" w:rsidRDefault="00212E27" w:rsidP="000D4D70"/>
    <w:p w14:paraId="6B520BBF" w14:textId="77777777" w:rsidR="00945BA9" w:rsidRPr="00186A63" w:rsidRDefault="00F01E6A" w:rsidP="000D4D70">
      <w:r w:rsidRPr="00186A63">
        <w:t xml:space="preserve">The Annual Action Plan </w:t>
      </w:r>
      <w:r w:rsidR="00945BA9" w:rsidRPr="00186A63">
        <w:t xml:space="preserve">(AAP) </w:t>
      </w:r>
      <w:r w:rsidRPr="00186A63">
        <w:t xml:space="preserve">is a component of the </w:t>
      </w:r>
      <w:r w:rsidR="00945BA9" w:rsidRPr="00186A63">
        <w:t>CP</w:t>
      </w:r>
      <w:r w:rsidRPr="00186A63">
        <w:t xml:space="preserve">, and it </w:t>
      </w:r>
      <w:r w:rsidR="00351A0F" w:rsidRPr="00186A63">
        <w:t>describes the</w:t>
      </w:r>
      <w:r w:rsidR="001931DE" w:rsidRPr="00186A63">
        <w:t xml:space="preserve"> County</w:t>
      </w:r>
      <w:r w:rsidR="00351A0F" w:rsidRPr="00186A63">
        <w:t>’s proposed use of available federal and other resources to address the priority needs and specific objectives in the C</w:t>
      </w:r>
      <w:r w:rsidR="00945BA9" w:rsidRPr="00186A63">
        <w:t>P</w:t>
      </w:r>
      <w:r w:rsidR="00A35473" w:rsidRPr="00186A63">
        <w:t xml:space="preserve"> for each program year</w:t>
      </w:r>
      <w:r w:rsidR="00351A0F" w:rsidRPr="00186A63">
        <w:t>; the</w:t>
      </w:r>
      <w:r w:rsidR="001931DE" w:rsidRPr="00186A63">
        <w:t xml:space="preserve"> County</w:t>
      </w:r>
      <w:r w:rsidR="00351A0F" w:rsidRPr="00186A63">
        <w:t xml:space="preserve">’s method for distributing funds to local non-profit organizations; </w:t>
      </w:r>
      <w:proofErr w:type="gramStart"/>
      <w:r w:rsidR="00351A0F" w:rsidRPr="00186A63">
        <w:t>and</w:t>
      </w:r>
      <w:r w:rsidR="00945BA9" w:rsidRPr="00186A63">
        <w:t>,</w:t>
      </w:r>
      <w:proofErr w:type="gramEnd"/>
      <w:r w:rsidR="00351A0F" w:rsidRPr="00186A63">
        <w:t xml:space="preserve"> the geographic areas of the</w:t>
      </w:r>
      <w:r w:rsidR="001931DE" w:rsidRPr="00186A63">
        <w:t xml:space="preserve"> County</w:t>
      </w:r>
      <w:r w:rsidR="00351A0F" w:rsidRPr="00186A63">
        <w:t xml:space="preserve"> to which it will direct assistance. </w:t>
      </w:r>
    </w:p>
    <w:p w14:paraId="4599838A" w14:textId="77777777" w:rsidR="000A5749" w:rsidRPr="00186A63" w:rsidRDefault="000A5749" w:rsidP="000D4D70"/>
    <w:p w14:paraId="2D58275E" w14:textId="77777777" w:rsidR="00945BA9" w:rsidRPr="00186A63" w:rsidRDefault="00945BA9" w:rsidP="000D3391">
      <w:pPr>
        <w:pStyle w:val="Heading2"/>
        <w:numPr>
          <w:ilvl w:val="0"/>
          <w:numId w:val="13"/>
        </w:numPr>
      </w:pPr>
      <w:bookmarkStart w:id="37" w:name="_Toc153347910"/>
      <w:bookmarkStart w:id="38" w:name="_Toc153347989"/>
      <w:r w:rsidRPr="00186A63">
        <w:t>Plan Development</w:t>
      </w:r>
      <w:bookmarkEnd w:id="37"/>
      <w:bookmarkEnd w:id="38"/>
    </w:p>
    <w:p w14:paraId="29EAF9A5" w14:textId="77777777" w:rsidR="00945BA9" w:rsidRPr="00186A63" w:rsidRDefault="00945BA9" w:rsidP="00DB7ADE">
      <w:r w:rsidRPr="00186A63">
        <w:t>The</w:t>
      </w:r>
      <w:r w:rsidR="001931DE" w:rsidRPr="00186A63">
        <w:t xml:space="preserve"> County</w:t>
      </w:r>
      <w:r w:rsidRPr="00186A63">
        <w:t xml:space="preserve"> will follow the process and procedures described below in the development of its AAP.</w:t>
      </w:r>
    </w:p>
    <w:p w14:paraId="36780722" w14:textId="77777777" w:rsidR="00945BA9" w:rsidRPr="00186A63" w:rsidRDefault="00945BA9" w:rsidP="000D4D70"/>
    <w:p w14:paraId="35B6752D" w14:textId="77777777" w:rsidR="00945BA9" w:rsidRPr="00186A63" w:rsidRDefault="00945BA9" w:rsidP="000D3391">
      <w:pPr>
        <w:pStyle w:val="Heading4"/>
        <w:numPr>
          <w:ilvl w:val="0"/>
          <w:numId w:val="19"/>
        </w:numPr>
      </w:pPr>
      <w:r w:rsidRPr="00DB7ADE">
        <w:t>Public</w:t>
      </w:r>
      <w:r w:rsidRPr="00186A63">
        <w:t xml:space="preserve"> Hearing</w:t>
      </w:r>
      <w:r w:rsidR="00BD095F" w:rsidRPr="00186A63">
        <w:t>s</w:t>
      </w:r>
    </w:p>
    <w:p w14:paraId="33BA0050" w14:textId="77777777" w:rsidR="00BD095F" w:rsidRPr="00186A63" w:rsidRDefault="00BD095F" w:rsidP="00DB7ADE">
      <w:r w:rsidRPr="00186A63">
        <w:t>The</w:t>
      </w:r>
      <w:r w:rsidR="001931DE" w:rsidRPr="00186A63">
        <w:t xml:space="preserve"> County</w:t>
      </w:r>
      <w:r w:rsidRPr="00186A63">
        <w:t xml:space="preserve"> will conduct at least two public hearings </w:t>
      </w:r>
      <w:r w:rsidR="00A051E7" w:rsidRPr="00186A63">
        <w:t>during the development of the AAP</w:t>
      </w:r>
      <w:r w:rsidRPr="00186A63">
        <w:t>.  The first public hearing will be conducted before the AAP draft is published for public comment</w:t>
      </w:r>
      <w:r w:rsidR="00232620" w:rsidRPr="00186A63">
        <w:t>. During the first public hearing</w:t>
      </w:r>
      <w:r w:rsidRPr="00186A63">
        <w:t xml:space="preserve"> the</w:t>
      </w:r>
      <w:r w:rsidR="001931DE" w:rsidRPr="00186A63">
        <w:t xml:space="preserve"> County</w:t>
      </w:r>
      <w:r w:rsidRPr="00186A63">
        <w:t xml:space="preserve"> will address housing and community development needs, development of proposed activities, the amount of assistance the</w:t>
      </w:r>
      <w:r w:rsidR="001931DE" w:rsidRPr="00186A63">
        <w:t xml:space="preserve"> County</w:t>
      </w:r>
      <w:r w:rsidRPr="00186A63">
        <w:t xml:space="preserve"> expects to receive (including grant funds and program income), the range of activities that may be undertaken, including the estimated amount that will benefit low- and moderate-income residents, and a review of program performance.</w:t>
      </w:r>
    </w:p>
    <w:p w14:paraId="01AAC30D" w14:textId="77777777" w:rsidR="00BD095F" w:rsidRPr="00186A63" w:rsidRDefault="00BD095F" w:rsidP="00DB7ADE"/>
    <w:p w14:paraId="0F096FDD" w14:textId="77777777" w:rsidR="00BD095F" w:rsidRPr="00186A63" w:rsidRDefault="00BD095F" w:rsidP="00DB7ADE">
      <w:r w:rsidRPr="00186A63">
        <w:t>The second public hearing will be conducted during or after the 30-day public comment period during which the</w:t>
      </w:r>
      <w:r w:rsidR="001931DE" w:rsidRPr="00186A63">
        <w:t xml:space="preserve"> County</w:t>
      </w:r>
      <w:r w:rsidRPr="00186A63">
        <w:t xml:space="preserve"> will address identified housing and community development needs, proposed eligible activities, and proposed strategies and actions for affirmatively furthering fair housing consistent with the Assessment of Fair Housing.</w:t>
      </w:r>
    </w:p>
    <w:p w14:paraId="78153638" w14:textId="77777777" w:rsidR="00881A1F" w:rsidRPr="00186A63" w:rsidRDefault="00881A1F" w:rsidP="00DB7ADE"/>
    <w:p w14:paraId="60CDF761" w14:textId="77777777" w:rsidR="00945BA9" w:rsidRPr="00186A63" w:rsidRDefault="00945BA9" w:rsidP="00DB7ADE">
      <w:pPr>
        <w:pStyle w:val="Heading4"/>
      </w:pPr>
      <w:r w:rsidRPr="00186A63">
        <w:t>Public Display and Comment Period</w:t>
      </w:r>
    </w:p>
    <w:p w14:paraId="589839F3" w14:textId="5B6B628E" w:rsidR="00945BA9" w:rsidRPr="00186A63" w:rsidRDefault="00945BA9" w:rsidP="000D4D70">
      <w:r w:rsidRPr="00186A63">
        <w:t xml:space="preserve">The draft </w:t>
      </w:r>
      <w:r w:rsidR="003B321A" w:rsidRPr="00186A63">
        <w:t>AA</w:t>
      </w:r>
      <w:r w:rsidRPr="00186A63">
        <w:t xml:space="preserve">P will be placed on display for a period of no less than 30 </w:t>
      </w:r>
      <w:r w:rsidR="009E484E" w:rsidRPr="00186A63">
        <w:t>d</w:t>
      </w:r>
      <w:r w:rsidRPr="00186A63">
        <w:t xml:space="preserve">ays to encourage public review and comment. The public notice shall include a brief summary of the </w:t>
      </w:r>
      <w:r w:rsidR="003B321A" w:rsidRPr="00186A63">
        <w:t>AA</w:t>
      </w:r>
      <w:r w:rsidRPr="00186A63">
        <w:t xml:space="preserve">P, the anticipated amounts of funding (including program income, if any), the dates of the public display and comment period, the locations where copies of the draft </w:t>
      </w:r>
      <w:r w:rsidR="003B321A" w:rsidRPr="00186A63">
        <w:t>AA</w:t>
      </w:r>
      <w:r w:rsidRPr="00186A63">
        <w:t>P can be examined, how comments will be accepted, when the document will be considered for action by</w:t>
      </w:r>
      <w:r w:rsidR="001931DE" w:rsidRPr="00186A63">
        <w:t xml:space="preserve"> </w:t>
      </w:r>
      <w:r w:rsidR="00232620" w:rsidRPr="00186A63">
        <w:t xml:space="preserve">the Passaic </w:t>
      </w:r>
      <w:r w:rsidR="001931DE" w:rsidRPr="00186A63">
        <w:t>County</w:t>
      </w:r>
      <w:r w:rsidRPr="00186A63">
        <w:t xml:space="preserve"> </w:t>
      </w:r>
      <w:r w:rsidR="009C4670" w:rsidRPr="00186A63">
        <w:t xml:space="preserve">Board of </w:t>
      </w:r>
      <w:r w:rsidR="000D4D70">
        <w:t>Commissioners</w:t>
      </w:r>
      <w:r w:rsidRPr="00186A63">
        <w:t>, and the anticipated submission date to HUD.</w:t>
      </w:r>
      <w:r w:rsidR="006E5BD4" w:rsidRPr="00186A63">
        <w:t xml:space="preserve"> </w:t>
      </w:r>
      <w:r w:rsidRPr="00186A63">
        <w:t xml:space="preserve">Copies of the draft </w:t>
      </w:r>
      <w:r w:rsidR="003B321A" w:rsidRPr="00186A63">
        <w:t>AA</w:t>
      </w:r>
      <w:r w:rsidRPr="00186A63">
        <w:t>P will be made available for review at the following locations:</w:t>
      </w:r>
    </w:p>
    <w:p w14:paraId="62F406D4" w14:textId="77777777" w:rsidR="00CE4CB4" w:rsidRPr="00186A63" w:rsidRDefault="00CE4CB4" w:rsidP="000D4D70"/>
    <w:p w14:paraId="2130025C" w14:textId="77777777" w:rsidR="00DB7ADE" w:rsidRPr="000D4D70" w:rsidRDefault="00DB7ADE" w:rsidP="00DB7ADE">
      <w:r w:rsidRPr="000D4D70">
        <w:t>PASSAIC COUNTY DEPARTMENT OF PLANNING</w:t>
      </w:r>
    </w:p>
    <w:p w14:paraId="49D74DD3" w14:textId="77777777" w:rsidR="00DB7ADE" w:rsidRPr="000D4D70" w:rsidRDefault="00DB7ADE" w:rsidP="00DB7ADE">
      <w:r w:rsidRPr="000D4D70">
        <w:t>AND ECONOMIC DEVELOPMENT</w:t>
      </w:r>
    </w:p>
    <w:p w14:paraId="63D17FA7" w14:textId="77777777" w:rsidR="00DB7ADE" w:rsidRPr="000D4D70" w:rsidRDefault="00DB7ADE" w:rsidP="00DB7ADE">
      <w:r w:rsidRPr="000D4D70">
        <w:t>401 Grand Street, Room 417</w:t>
      </w:r>
    </w:p>
    <w:p w14:paraId="771B0800" w14:textId="77777777" w:rsidR="00DB7ADE" w:rsidRPr="000D4D70" w:rsidRDefault="00DB7ADE" w:rsidP="00DB7ADE">
      <w:r w:rsidRPr="000D4D70">
        <w:t xml:space="preserve">Paterson, NJ 07505 </w:t>
      </w:r>
    </w:p>
    <w:p w14:paraId="630EDC23" w14:textId="77777777" w:rsidR="00DB7ADE" w:rsidRPr="000D4D70" w:rsidRDefault="00DB7ADE" w:rsidP="00DB7ADE"/>
    <w:p w14:paraId="4C201989" w14:textId="77777777" w:rsidR="00DB7ADE" w:rsidRPr="000D4D70" w:rsidRDefault="00DB7ADE" w:rsidP="00DB7ADE">
      <w:r w:rsidRPr="000D4D70">
        <w:t>AND</w:t>
      </w:r>
    </w:p>
    <w:p w14:paraId="40FCE79E" w14:textId="77777777" w:rsidR="00674B54" w:rsidRPr="00C8593B" w:rsidRDefault="00674B54" w:rsidP="00674B54">
      <w:r w:rsidRPr="00C8593B">
        <w:t>PASSAIC COUNTY PUBLIC HOUSING AGENCY</w:t>
      </w:r>
    </w:p>
    <w:p w14:paraId="414E6101" w14:textId="77777777" w:rsidR="00674B54" w:rsidRPr="00C8593B" w:rsidRDefault="00674B54" w:rsidP="00674B54">
      <w:r w:rsidRPr="00C8593B">
        <w:t>155 Willowbrook Boulevard, Suite 100</w:t>
      </w:r>
    </w:p>
    <w:p w14:paraId="76EC3D93" w14:textId="77777777" w:rsidR="00674B54" w:rsidRPr="000D4D70" w:rsidRDefault="00674B54" w:rsidP="00674B54">
      <w:r w:rsidRPr="00C8593B">
        <w:t>Wayne, NJ 07470</w:t>
      </w:r>
    </w:p>
    <w:p w14:paraId="10F8B7F3" w14:textId="77777777" w:rsidR="00DB7ADE" w:rsidRPr="000D4D70" w:rsidRDefault="00DB7ADE" w:rsidP="00DB7ADE"/>
    <w:p w14:paraId="30B5A245" w14:textId="77777777" w:rsidR="00DB7ADE" w:rsidRPr="000D4D70" w:rsidRDefault="00DB7ADE" w:rsidP="00DB7ADE">
      <w:r w:rsidRPr="000D4D70">
        <w:t>AND</w:t>
      </w:r>
    </w:p>
    <w:p w14:paraId="431F055C" w14:textId="77777777" w:rsidR="00DB7ADE" w:rsidRPr="000D4D70" w:rsidRDefault="00DB7ADE" w:rsidP="00DB7ADE">
      <w:r w:rsidRPr="000D4D70">
        <w:t>The Municipal Clerk’s Office of the following municipalities: Bloomingdale, Haledon, Hawthorne, Little Falls, North Haledon, Pompton Lakes, Prospect Park, Ringwood, Totowa, Wanaque, West Milford, and Woodland Park</w:t>
      </w:r>
    </w:p>
    <w:p w14:paraId="181D8187" w14:textId="77777777" w:rsidR="00DB7ADE" w:rsidRPr="000D4D70" w:rsidRDefault="00DB7ADE" w:rsidP="00DB7ADE"/>
    <w:p w14:paraId="3EFEC91F" w14:textId="77777777" w:rsidR="00DB7ADE" w:rsidRPr="000D4D70" w:rsidRDefault="00DB7ADE" w:rsidP="00DB7ADE">
      <w:r w:rsidRPr="000D4D70">
        <w:t>AND</w:t>
      </w:r>
    </w:p>
    <w:p w14:paraId="4F768320" w14:textId="77777777" w:rsidR="00DB7ADE" w:rsidRPr="00186A63" w:rsidRDefault="00DB7ADE" w:rsidP="00DB7ADE"/>
    <w:p w14:paraId="10914CCD" w14:textId="77777777" w:rsidR="00DB7ADE" w:rsidRPr="000D4D70" w:rsidRDefault="00D21F05" w:rsidP="00DB7ADE">
      <w:hyperlink r:id="rId24" w:history="1">
        <w:r w:rsidR="00DB7ADE" w:rsidRPr="000D4D70">
          <w:rPr>
            <w:color w:val="0000FF"/>
            <w:u w:val="single"/>
          </w:rPr>
          <w:t>http://www.passaiccountynj.org</w:t>
        </w:r>
      </w:hyperlink>
    </w:p>
    <w:p w14:paraId="1E4E52D2" w14:textId="77777777" w:rsidR="00CE4CB4" w:rsidRPr="00186A63" w:rsidRDefault="00CE4CB4" w:rsidP="000D4D70"/>
    <w:p w14:paraId="3DCC13E3" w14:textId="77777777" w:rsidR="00945BA9" w:rsidRPr="00186A63" w:rsidRDefault="00945BA9" w:rsidP="000D4D70">
      <w:r w:rsidRPr="00186A63">
        <w:t>In addition, the</w:t>
      </w:r>
      <w:r w:rsidR="001931DE" w:rsidRPr="00186A63">
        <w:t xml:space="preserve"> County</w:t>
      </w:r>
      <w:r w:rsidRPr="00186A63">
        <w:t xml:space="preserve"> will make available a reasonable number of free copies to res</w:t>
      </w:r>
      <w:r w:rsidR="00B7142D" w:rsidRPr="00186A63">
        <w:t>idents and groups that request them</w:t>
      </w:r>
      <w:r w:rsidRPr="00186A63">
        <w:t>.</w:t>
      </w:r>
    </w:p>
    <w:p w14:paraId="5923BDE2" w14:textId="77777777" w:rsidR="00945BA9" w:rsidRPr="00186A63" w:rsidRDefault="00945BA9" w:rsidP="000D4D70"/>
    <w:p w14:paraId="4B387FD0" w14:textId="77777777" w:rsidR="00945BA9" w:rsidRPr="00186A63" w:rsidRDefault="00945BA9" w:rsidP="00DB7ADE">
      <w:pPr>
        <w:pStyle w:val="Heading4"/>
      </w:pPr>
      <w:r w:rsidRPr="00DB7ADE">
        <w:t>Comments</w:t>
      </w:r>
      <w:r w:rsidRPr="00186A63">
        <w:t xml:space="preserve"> Received on the Draft </w:t>
      </w:r>
      <w:r w:rsidR="003B321A" w:rsidRPr="00186A63">
        <w:t>Annual Action Plan</w:t>
      </w:r>
    </w:p>
    <w:p w14:paraId="518C19F1" w14:textId="77777777" w:rsidR="00945BA9" w:rsidRPr="00186A63" w:rsidRDefault="00945BA9" w:rsidP="000D4D70">
      <w:r w:rsidRPr="00186A63">
        <w:t>Written comments will be accepted by the</w:t>
      </w:r>
      <w:r w:rsidR="001931DE" w:rsidRPr="00186A63">
        <w:t xml:space="preserve"> County</w:t>
      </w:r>
      <w:r w:rsidRPr="00186A63">
        <w:t xml:space="preserve"> Contact Person, or a designee, during the 30-day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or orally at the public hearings, in preparing the final </w:t>
      </w:r>
      <w:r w:rsidR="003B321A" w:rsidRPr="00186A63">
        <w:t>AA</w:t>
      </w:r>
      <w:r w:rsidRPr="00186A63">
        <w:t xml:space="preserve">P. A summary of these comments or views, and a summary of any comments or views not accepted and the reasons why, will be attached to the final </w:t>
      </w:r>
      <w:r w:rsidR="003B321A" w:rsidRPr="00186A63">
        <w:t>AA</w:t>
      </w:r>
      <w:r w:rsidRPr="00186A63">
        <w:t>P for submission to HUD.</w:t>
      </w:r>
    </w:p>
    <w:p w14:paraId="06CC020E" w14:textId="77777777" w:rsidR="000729D0" w:rsidRPr="00186A63" w:rsidRDefault="000729D0" w:rsidP="000D4D70"/>
    <w:p w14:paraId="5B777BD8" w14:textId="387703B4" w:rsidR="000729D0" w:rsidRPr="00186A63" w:rsidRDefault="00246E3C" w:rsidP="00DB7ADE">
      <w:pPr>
        <w:pStyle w:val="Heading4"/>
      </w:pPr>
      <w:r w:rsidRPr="00DB7ADE">
        <w:t>Passaic</w:t>
      </w:r>
      <w:r w:rsidRPr="00186A63">
        <w:t xml:space="preserve"> </w:t>
      </w:r>
      <w:r w:rsidR="000729D0" w:rsidRPr="00186A63">
        <w:t>C</w:t>
      </w:r>
      <w:r w:rsidR="00CE4CB4" w:rsidRPr="00186A63">
        <w:t xml:space="preserve">ounty Board of </w:t>
      </w:r>
      <w:r w:rsidR="000D4D70">
        <w:t>Commissioners</w:t>
      </w:r>
      <w:r w:rsidR="000729D0" w:rsidRPr="00186A63">
        <w:t xml:space="preserve"> Action</w:t>
      </w:r>
    </w:p>
    <w:p w14:paraId="11D7067B" w14:textId="51738C03" w:rsidR="000729D0" w:rsidRPr="00186A63" w:rsidRDefault="000729D0" w:rsidP="000D4D70">
      <w:r w:rsidRPr="00186A63">
        <w:t xml:space="preserve">Following the public hearing, the </w:t>
      </w:r>
      <w:r w:rsidR="007C49E5" w:rsidRPr="00186A63">
        <w:t>AAP</w:t>
      </w:r>
      <w:r w:rsidRPr="00186A63">
        <w:t xml:space="preserve"> will be presented to</w:t>
      </w:r>
      <w:r w:rsidR="001931DE" w:rsidRPr="00186A63">
        <w:t xml:space="preserve"> </w:t>
      </w:r>
      <w:r w:rsidR="00246E3C" w:rsidRPr="00186A63">
        <w:t xml:space="preserve">the Passaic </w:t>
      </w:r>
      <w:r w:rsidR="00CE4CB4" w:rsidRPr="00186A63">
        <w:t xml:space="preserve">County Board of </w:t>
      </w:r>
      <w:r w:rsidR="000D4D70">
        <w:t>Commissioners</w:t>
      </w:r>
      <w:r w:rsidR="00CE4CB4" w:rsidRPr="00186A63">
        <w:t xml:space="preserve"> </w:t>
      </w:r>
      <w:r w:rsidRPr="00186A63">
        <w:t>for consideration and formal action.</w:t>
      </w:r>
    </w:p>
    <w:p w14:paraId="01205D93" w14:textId="77777777" w:rsidR="000729D0" w:rsidRPr="00186A63" w:rsidRDefault="000729D0" w:rsidP="000D4D70"/>
    <w:p w14:paraId="51B28F6B" w14:textId="77777777" w:rsidR="00945BA9" w:rsidRPr="00186A63" w:rsidRDefault="00945BA9" w:rsidP="00DB7ADE">
      <w:pPr>
        <w:pStyle w:val="Heading4"/>
      </w:pPr>
      <w:r w:rsidRPr="00DB7ADE">
        <w:t>Submission</w:t>
      </w:r>
      <w:r w:rsidRPr="00186A63">
        <w:t xml:space="preserve"> to HUD</w:t>
      </w:r>
    </w:p>
    <w:p w14:paraId="4A34CC7F" w14:textId="18679411" w:rsidR="00945BA9" w:rsidRPr="00186A63" w:rsidRDefault="00945BA9" w:rsidP="00DB7ADE">
      <w:r w:rsidRPr="00186A63">
        <w:t xml:space="preserve">The </w:t>
      </w:r>
      <w:r w:rsidR="003B321A" w:rsidRPr="00186A63">
        <w:t>AA</w:t>
      </w:r>
      <w:r w:rsidRPr="00186A63">
        <w:t>P will be submitted to HUD no less than 45 days before the start of the</w:t>
      </w:r>
      <w:r w:rsidR="001931DE" w:rsidRPr="00186A63">
        <w:t xml:space="preserve"> County</w:t>
      </w:r>
      <w:r w:rsidRPr="00186A63">
        <w:t xml:space="preserve">’s </w:t>
      </w:r>
      <w:r w:rsidR="00493D2D" w:rsidRPr="00186A63">
        <w:t xml:space="preserve">annual </w:t>
      </w:r>
      <w:r w:rsidR="003B321A" w:rsidRPr="00186A63">
        <w:t>program year</w:t>
      </w:r>
      <w:r w:rsidR="00DB7ADE">
        <w:t>, or at such time as instructed by HUD</w:t>
      </w:r>
      <w:r w:rsidR="003B321A" w:rsidRPr="00186A63">
        <w:t>.</w:t>
      </w:r>
    </w:p>
    <w:p w14:paraId="6695F428" w14:textId="77777777" w:rsidR="00945BA9" w:rsidRPr="00186A63" w:rsidRDefault="00945BA9" w:rsidP="000D4D70"/>
    <w:p w14:paraId="21C4A270" w14:textId="77777777" w:rsidR="00945BA9" w:rsidRPr="00186A63" w:rsidRDefault="00945BA9" w:rsidP="000D4D70">
      <w:pPr>
        <w:pStyle w:val="Heading2"/>
      </w:pPr>
      <w:bookmarkStart w:id="39" w:name="_Toc153347911"/>
      <w:bookmarkStart w:id="40" w:name="_Toc153347990"/>
      <w:r w:rsidRPr="00186A63">
        <w:t xml:space="preserve">Revisions to the </w:t>
      </w:r>
      <w:r w:rsidR="0069145E" w:rsidRPr="00186A63">
        <w:t xml:space="preserve">Annual Action </w:t>
      </w:r>
      <w:r w:rsidRPr="00186A63">
        <w:t>Plan</w:t>
      </w:r>
      <w:bookmarkEnd w:id="39"/>
      <w:bookmarkEnd w:id="40"/>
    </w:p>
    <w:p w14:paraId="0F98587D" w14:textId="77777777" w:rsidR="00945BA9" w:rsidRPr="00186A63" w:rsidRDefault="00945BA9" w:rsidP="00DB7ADE">
      <w:r w:rsidRPr="00186A63">
        <w:t>The</w:t>
      </w:r>
      <w:r w:rsidR="001931DE" w:rsidRPr="00186A63">
        <w:t xml:space="preserve"> County</w:t>
      </w:r>
      <w:r w:rsidRPr="00186A63">
        <w:t xml:space="preserve"> shall follow the following procedure to revise its </w:t>
      </w:r>
      <w:r w:rsidR="0069145E" w:rsidRPr="00186A63">
        <w:t>AA</w:t>
      </w:r>
      <w:r w:rsidRPr="00186A63">
        <w:t>P, as needed.</w:t>
      </w:r>
    </w:p>
    <w:p w14:paraId="628776EB" w14:textId="77777777" w:rsidR="00945BA9" w:rsidRPr="00186A63" w:rsidRDefault="00945BA9" w:rsidP="000D4D70"/>
    <w:p w14:paraId="0A5370B6" w14:textId="77777777" w:rsidR="00945BA9" w:rsidRPr="00186A63" w:rsidRDefault="00945BA9" w:rsidP="000D3391">
      <w:pPr>
        <w:pStyle w:val="Heading4"/>
        <w:numPr>
          <w:ilvl w:val="0"/>
          <w:numId w:val="8"/>
        </w:numPr>
      </w:pPr>
      <w:r w:rsidRPr="00186A63">
        <w:t>Revision Considerations</w:t>
      </w:r>
    </w:p>
    <w:p w14:paraId="3E17A16E" w14:textId="77777777" w:rsidR="00945BA9" w:rsidRPr="00186A63" w:rsidRDefault="00945BA9" w:rsidP="00DB7ADE">
      <w:r w:rsidRPr="00186A63">
        <w:t>There are two types of ame</w:t>
      </w:r>
      <w:r w:rsidR="0069145E" w:rsidRPr="00186A63">
        <w:t>ndment</w:t>
      </w:r>
      <w:r w:rsidR="00246E3C" w:rsidRPr="00186A63">
        <w:t>s</w:t>
      </w:r>
      <w:r w:rsidR="0069145E" w:rsidRPr="00186A63">
        <w:t xml:space="preserve"> that may occur with the AA</w:t>
      </w:r>
      <w:r w:rsidRPr="00186A63">
        <w:t>P: minor amendments and substantial amendments. A</w:t>
      </w:r>
      <w:r w:rsidR="0069145E" w:rsidRPr="00186A63">
        <w:t>n amendment to the approved AA</w:t>
      </w:r>
      <w:r w:rsidRPr="00186A63">
        <w:t>P is considered substantial under the following circumstances:</w:t>
      </w:r>
    </w:p>
    <w:p w14:paraId="2B98C2FB" w14:textId="77777777" w:rsidR="00945BA9" w:rsidRPr="00186A63" w:rsidRDefault="00945BA9" w:rsidP="000D3391">
      <w:pPr>
        <w:pStyle w:val="NoSpacing"/>
        <w:numPr>
          <w:ilvl w:val="0"/>
          <w:numId w:val="28"/>
        </w:numPr>
      </w:pPr>
      <w:r w:rsidRPr="00186A63">
        <w:t>When an eligible activity is added or deleted</w:t>
      </w:r>
    </w:p>
    <w:p w14:paraId="1E7CF36C" w14:textId="77777777" w:rsidR="00945BA9" w:rsidRPr="00186A63" w:rsidRDefault="00945BA9" w:rsidP="000D3391">
      <w:pPr>
        <w:pStyle w:val="NoSpacing"/>
        <w:numPr>
          <w:ilvl w:val="0"/>
          <w:numId w:val="28"/>
        </w:numPr>
      </w:pPr>
      <w:r w:rsidRPr="00186A63">
        <w:t>When a change occurs in the purpose, location, or beneficiaries of an activity previously approved</w:t>
      </w:r>
    </w:p>
    <w:p w14:paraId="3A9340B7" w14:textId="77777777" w:rsidR="00945BA9" w:rsidRPr="00186A63" w:rsidRDefault="00945BA9" w:rsidP="000D3391">
      <w:pPr>
        <w:pStyle w:val="NoSpacing"/>
        <w:numPr>
          <w:ilvl w:val="0"/>
          <w:numId w:val="28"/>
        </w:numPr>
      </w:pPr>
      <w:r w:rsidRPr="00186A63">
        <w:t>When a 50 percent change in federal funding occurs where the project is $25,000 or less</w:t>
      </w:r>
    </w:p>
    <w:p w14:paraId="3E267516" w14:textId="77777777" w:rsidR="00945BA9" w:rsidRPr="00186A63" w:rsidRDefault="00945BA9" w:rsidP="000D3391">
      <w:pPr>
        <w:pStyle w:val="NoSpacing"/>
        <w:numPr>
          <w:ilvl w:val="0"/>
          <w:numId w:val="28"/>
        </w:numPr>
      </w:pPr>
      <w:r w:rsidRPr="00186A63">
        <w:t>When a 25 percent change in federal funding occurs where the project is more than $25,000.</w:t>
      </w:r>
    </w:p>
    <w:p w14:paraId="6466A734" w14:textId="77777777" w:rsidR="00945BA9" w:rsidRPr="00186A63" w:rsidRDefault="00945BA9" w:rsidP="000D4D70"/>
    <w:p w14:paraId="51296A67" w14:textId="645D0306" w:rsidR="00945BA9" w:rsidRPr="00DB7ADE" w:rsidRDefault="00945BA9" w:rsidP="00DB7ADE">
      <w:r w:rsidRPr="00DB7ADE">
        <w:t xml:space="preserve">All other changes to </w:t>
      </w:r>
      <w:r w:rsidR="000358AC" w:rsidRPr="00DB7ADE">
        <w:t>funding allocations or approved eligible activities</w:t>
      </w:r>
      <w:r w:rsidRPr="00DB7ADE">
        <w:t xml:space="preserve"> that do not meet the criteria defined above will be </w:t>
      </w:r>
      <w:r w:rsidR="00B7142D" w:rsidRPr="00DB7ADE">
        <w:t xml:space="preserve">considered minor </w:t>
      </w:r>
      <w:proofErr w:type="gramStart"/>
      <w:r w:rsidR="00B7142D" w:rsidRPr="00DB7ADE">
        <w:t>amendments,</w:t>
      </w:r>
      <w:r w:rsidR="00563DF3" w:rsidRPr="00DB7ADE">
        <w:t xml:space="preserve"> </w:t>
      </w:r>
      <w:r w:rsidRPr="00DB7ADE">
        <w:t>and</w:t>
      </w:r>
      <w:proofErr w:type="gramEnd"/>
      <w:r w:rsidRPr="00DB7ADE">
        <w:t xml:space="preserve"> will not be subject to public comments. </w:t>
      </w:r>
      <w:r w:rsidRPr="00DB7ADE">
        <w:lastRenderedPageBreak/>
        <w:t xml:space="preserve">These changes will be fully documented and </w:t>
      </w:r>
      <w:r w:rsidR="00AA7213" w:rsidRPr="00DB7ADE">
        <w:rPr>
          <w:rStyle w:val="ptext-2"/>
          <w:rFonts w:cstheme="minorHAnsi"/>
        </w:rPr>
        <w:t>executed</w:t>
      </w:r>
      <w:r w:rsidRPr="00DB7ADE">
        <w:rPr>
          <w:rStyle w:val="ptext-2"/>
          <w:rFonts w:cstheme="minorHAnsi"/>
        </w:rPr>
        <w:t xml:space="preserve"> by the</w:t>
      </w:r>
      <w:r w:rsidR="001931DE" w:rsidRPr="00DB7ADE">
        <w:rPr>
          <w:rStyle w:val="ptext-2"/>
          <w:rFonts w:cstheme="minorHAnsi"/>
        </w:rPr>
        <w:t xml:space="preserve"> </w:t>
      </w:r>
      <w:r w:rsidR="00DB7ADE">
        <w:rPr>
          <w:rStyle w:val="ptext-2"/>
          <w:rFonts w:cstheme="minorHAnsi"/>
        </w:rPr>
        <w:t>Commissioner</w:t>
      </w:r>
      <w:r w:rsidR="00AA7213" w:rsidRPr="00DB7ADE">
        <w:rPr>
          <w:rStyle w:val="ptext-2"/>
          <w:rFonts w:cstheme="minorHAnsi"/>
        </w:rPr>
        <w:t xml:space="preserve"> Director</w:t>
      </w:r>
      <w:r w:rsidR="00CE4CB4" w:rsidRPr="00DB7ADE">
        <w:rPr>
          <w:rStyle w:val="ptext-2"/>
          <w:rFonts w:cstheme="minorHAnsi"/>
        </w:rPr>
        <w:t xml:space="preserve"> </w:t>
      </w:r>
      <w:r w:rsidR="00AA7213" w:rsidRPr="00DB7ADE">
        <w:t xml:space="preserve">of the Passaic County </w:t>
      </w:r>
      <w:r w:rsidR="00CE4CB4" w:rsidRPr="00DB7ADE">
        <w:t xml:space="preserve">Board of </w:t>
      </w:r>
      <w:r w:rsidR="000D4D70" w:rsidRPr="00DB7ADE">
        <w:t>Commissioners</w:t>
      </w:r>
      <w:r w:rsidR="00CE4CB4" w:rsidRPr="00DB7ADE">
        <w:t xml:space="preserve">.   </w:t>
      </w:r>
      <w:r w:rsidRPr="00DB7ADE">
        <w:rPr>
          <w:rStyle w:val="ptext-2"/>
          <w:rFonts w:cstheme="minorHAnsi"/>
        </w:rPr>
        <w:t>The</w:t>
      </w:r>
      <w:r w:rsidR="001931DE" w:rsidRPr="00DB7ADE">
        <w:rPr>
          <w:rStyle w:val="ptext-2"/>
          <w:rFonts w:cstheme="minorHAnsi"/>
        </w:rPr>
        <w:t xml:space="preserve"> County</w:t>
      </w:r>
      <w:r w:rsidRPr="00DB7ADE">
        <w:rPr>
          <w:rStyle w:val="ptext-2"/>
          <w:rFonts w:cstheme="minorHAnsi"/>
        </w:rPr>
        <w:t xml:space="preserve"> </w:t>
      </w:r>
      <w:r w:rsidR="00DB7ADE">
        <w:rPr>
          <w:rStyle w:val="ptext-2"/>
          <w:rFonts w:cstheme="minorHAnsi"/>
        </w:rPr>
        <w:t>will submit all amendments via IDIS.</w:t>
      </w:r>
    </w:p>
    <w:p w14:paraId="3CE3DC91" w14:textId="77777777" w:rsidR="00945BA9" w:rsidRPr="00186A63" w:rsidRDefault="00945BA9" w:rsidP="000D4D70"/>
    <w:p w14:paraId="0C9176C7" w14:textId="77777777" w:rsidR="00945BA9" w:rsidRPr="00186A63" w:rsidRDefault="00945BA9" w:rsidP="00DB7ADE">
      <w:pPr>
        <w:pStyle w:val="Heading4"/>
      </w:pPr>
      <w:r w:rsidRPr="00186A63">
        <w:t>Public Display and Comment Period</w:t>
      </w:r>
    </w:p>
    <w:p w14:paraId="43866A70" w14:textId="59D6DEC8" w:rsidR="00945BA9" w:rsidRPr="00186A63" w:rsidRDefault="00945BA9" w:rsidP="00DB7ADE">
      <w:r w:rsidRPr="00186A63">
        <w:t xml:space="preserve">The draft </w:t>
      </w:r>
      <w:r w:rsidR="00AA7213" w:rsidRPr="00186A63">
        <w:t>R</w:t>
      </w:r>
      <w:r w:rsidRPr="00186A63">
        <w:t xml:space="preserve">evised </w:t>
      </w:r>
      <w:r w:rsidR="0069145E" w:rsidRPr="00186A63">
        <w:t>AA</w:t>
      </w:r>
      <w:r w:rsidRPr="00186A63">
        <w:t xml:space="preserve">P will be placed on display for a period of no less than 30 days to encourage public review and comment. The public notice shall include </w:t>
      </w:r>
      <w:proofErr w:type="gramStart"/>
      <w:r w:rsidRPr="00186A63">
        <w:t>a brief summary</w:t>
      </w:r>
      <w:proofErr w:type="gramEnd"/>
      <w:r w:rsidRPr="00186A63">
        <w:t xml:space="preserve"> of the revisions, the dates of the public display and comment period, the locations where copies of the </w:t>
      </w:r>
      <w:r w:rsidR="0069145E" w:rsidRPr="00186A63">
        <w:t xml:space="preserve">draft </w:t>
      </w:r>
      <w:r w:rsidR="00997B37" w:rsidRPr="00186A63">
        <w:t xml:space="preserve">revised </w:t>
      </w:r>
      <w:r w:rsidR="0069145E" w:rsidRPr="00186A63">
        <w:t>AA</w:t>
      </w:r>
      <w:r w:rsidRPr="00186A63">
        <w:t>P can be examined, how comments will be accepted, when the document will be considered for action by</w:t>
      </w:r>
      <w:r w:rsidR="001931DE" w:rsidRPr="00186A63">
        <w:t xml:space="preserve"> </w:t>
      </w:r>
      <w:r w:rsidR="00AA7213" w:rsidRPr="00186A63">
        <w:t xml:space="preserve">the Passaic </w:t>
      </w:r>
      <w:r w:rsidR="001931DE" w:rsidRPr="00186A63">
        <w:t>County</w:t>
      </w:r>
      <w:r w:rsidRPr="00186A63">
        <w:t xml:space="preserve"> </w:t>
      </w:r>
      <w:r w:rsidR="009C4670" w:rsidRPr="00186A63">
        <w:t xml:space="preserve">Board of </w:t>
      </w:r>
      <w:r w:rsidR="000D4D70">
        <w:t>Commissioners</w:t>
      </w:r>
      <w:r w:rsidRPr="00186A63">
        <w:t>, and the anticipated submission date to HUD.</w:t>
      </w:r>
      <w:r w:rsidR="006E5BD4" w:rsidRPr="00186A63">
        <w:t xml:space="preserve"> </w:t>
      </w:r>
      <w:r w:rsidRPr="00186A63">
        <w:t xml:space="preserve">Copies of the draft Revised </w:t>
      </w:r>
      <w:r w:rsidR="0069145E" w:rsidRPr="00186A63">
        <w:t>AA</w:t>
      </w:r>
      <w:r w:rsidRPr="00186A63">
        <w:t>P will be made available for review at the following locations:</w:t>
      </w:r>
    </w:p>
    <w:p w14:paraId="16AE22BB" w14:textId="77777777" w:rsidR="00945BA9" w:rsidRPr="00186A63" w:rsidRDefault="00945BA9" w:rsidP="000D4D70"/>
    <w:p w14:paraId="30D56EBC" w14:textId="77777777" w:rsidR="00DB7ADE" w:rsidRPr="000D4D70" w:rsidRDefault="00DB7ADE" w:rsidP="00DB7ADE">
      <w:r w:rsidRPr="000D4D70">
        <w:t>PASSAIC COUNTY DEPARTMENT OF PLANNING</w:t>
      </w:r>
    </w:p>
    <w:p w14:paraId="0705F924" w14:textId="77777777" w:rsidR="00DB7ADE" w:rsidRPr="000D4D70" w:rsidRDefault="00DB7ADE" w:rsidP="00DB7ADE">
      <w:r w:rsidRPr="000D4D70">
        <w:t>AND ECONOMIC DEVELOPMENT</w:t>
      </w:r>
    </w:p>
    <w:p w14:paraId="0B33A190" w14:textId="77777777" w:rsidR="00DB7ADE" w:rsidRPr="000D4D70" w:rsidRDefault="00DB7ADE" w:rsidP="00DB7ADE">
      <w:r w:rsidRPr="000D4D70">
        <w:t>401 Grand Street, Room 417</w:t>
      </w:r>
    </w:p>
    <w:p w14:paraId="56C9CFBA" w14:textId="77777777" w:rsidR="00DB7ADE" w:rsidRPr="000D4D70" w:rsidRDefault="00DB7ADE" w:rsidP="00DB7ADE">
      <w:r w:rsidRPr="000D4D70">
        <w:t xml:space="preserve">Paterson, NJ 07505 </w:t>
      </w:r>
    </w:p>
    <w:p w14:paraId="1732F82D" w14:textId="77777777" w:rsidR="00DB7ADE" w:rsidRPr="000D4D70" w:rsidRDefault="00DB7ADE" w:rsidP="00DB7ADE"/>
    <w:p w14:paraId="19679584" w14:textId="77777777" w:rsidR="00DB7ADE" w:rsidRPr="000D4D70" w:rsidRDefault="00DB7ADE" w:rsidP="00DB7ADE">
      <w:r w:rsidRPr="000D4D70">
        <w:t>AND</w:t>
      </w:r>
    </w:p>
    <w:p w14:paraId="600324EA" w14:textId="77777777" w:rsidR="00674B54" w:rsidRPr="00C8593B" w:rsidRDefault="00674B54" w:rsidP="00674B54">
      <w:r w:rsidRPr="00C8593B">
        <w:t>PASSAIC COUNTY PUBLIC HOUSING AGENCY</w:t>
      </w:r>
    </w:p>
    <w:p w14:paraId="73AC103A" w14:textId="77777777" w:rsidR="00674B54" w:rsidRPr="00C8593B" w:rsidRDefault="00674B54" w:rsidP="00674B54">
      <w:r w:rsidRPr="00C8593B">
        <w:t>155 Willowbrook Boulevard, Suite 100</w:t>
      </w:r>
    </w:p>
    <w:p w14:paraId="2AF77E80" w14:textId="77777777" w:rsidR="00674B54" w:rsidRPr="000D4D70" w:rsidRDefault="00674B54" w:rsidP="00674B54">
      <w:r w:rsidRPr="00C8593B">
        <w:t>Wayne, NJ 07470</w:t>
      </w:r>
    </w:p>
    <w:p w14:paraId="7C32F685" w14:textId="77777777" w:rsidR="00DB7ADE" w:rsidRPr="000D4D70" w:rsidRDefault="00DB7ADE" w:rsidP="00DB7ADE"/>
    <w:p w14:paraId="4A2846C0" w14:textId="77777777" w:rsidR="00DB7ADE" w:rsidRPr="000D4D70" w:rsidRDefault="00DB7ADE" w:rsidP="00DB7ADE">
      <w:r w:rsidRPr="000D4D70">
        <w:t>AND</w:t>
      </w:r>
    </w:p>
    <w:p w14:paraId="062F061A" w14:textId="77777777" w:rsidR="00DB7ADE" w:rsidRPr="000D4D70" w:rsidRDefault="00DB7ADE" w:rsidP="00DB7ADE">
      <w:r w:rsidRPr="000D4D70">
        <w:t>The Municipal Clerk’s Office of the following municipalities: Bloomingdale, Haledon, Hawthorne, Little Falls, North Haledon, Pompton Lakes, Prospect Park, Ringwood, Totowa, Wanaque, West Milford, and Woodland Park</w:t>
      </w:r>
    </w:p>
    <w:p w14:paraId="5509B875" w14:textId="77777777" w:rsidR="00DB7ADE" w:rsidRPr="000D4D70" w:rsidRDefault="00DB7ADE" w:rsidP="00DB7ADE"/>
    <w:p w14:paraId="70F6565D" w14:textId="77777777" w:rsidR="00DB7ADE" w:rsidRPr="000D4D70" w:rsidRDefault="00DB7ADE" w:rsidP="00DB7ADE">
      <w:r w:rsidRPr="000D4D70">
        <w:t>AND</w:t>
      </w:r>
    </w:p>
    <w:p w14:paraId="355C2346" w14:textId="77777777" w:rsidR="00DB7ADE" w:rsidRPr="00186A63" w:rsidRDefault="00DB7ADE" w:rsidP="00DB7ADE"/>
    <w:p w14:paraId="2AC20714" w14:textId="77777777" w:rsidR="00DB7ADE" w:rsidRPr="000D4D70" w:rsidRDefault="00D21F05" w:rsidP="00DB7ADE">
      <w:hyperlink r:id="rId25" w:history="1">
        <w:r w:rsidR="00DB7ADE" w:rsidRPr="000D4D70">
          <w:rPr>
            <w:color w:val="0000FF"/>
            <w:u w:val="single"/>
          </w:rPr>
          <w:t>http://www.passaiccountynj.org</w:t>
        </w:r>
      </w:hyperlink>
    </w:p>
    <w:p w14:paraId="50CDFC8C" w14:textId="77777777" w:rsidR="00DB7ADE" w:rsidRDefault="00DB7ADE" w:rsidP="000D4D70"/>
    <w:p w14:paraId="4DA4DBB7" w14:textId="70964B27" w:rsidR="00945BA9" w:rsidRPr="00186A63" w:rsidRDefault="00945BA9" w:rsidP="000D4D70">
      <w:r w:rsidRPr="00186A63">
        <w:t>In addition, the</w:t>
      </w:r>
      <w:r w:rsidR="001931DE" w:rsidRPr="00186A63">
        <w:t xml:space="preserve"> County</w:t>
      </w:r>
      <w:r w:rsidRPr="00186A63">
        <w:t xml:space="preserve"> will make available a reasonable number of free copies to residents and groups that request</w:t>
      </w:r>
      <w:r w:rsidR="00B7142D" w:rsidRPr="00186A63">
        <w:t xml:space="preserve"> them</w:t>
      </w:r>
      <w:r w:rsidRPr="00186A63">
        <w:t>.</w:t>
      </w:r>
    </w:p>
    <w:p w14:paraId="488DCDE7" w14:textId="77777777" w:rsidR="00945BA9" w:rsidRPr="00186A63" w:rsidRDefault="00945BA9" w:rsidP="000D4D70"/>
    <w:p w14:paraId="0320E945" w14:textId="77777777" w:rsidR="00945BA9" w:rsidRPr="00186A63" w:rsidRDefault="00945BA9" w:rsidP="00DB7ADE">
      <w:pPr>
        <w:pStyle w:val="Heading4"/>
      </w:pPr>
      <w:r w:rsidRPr="00DB7ADE">
        <w:t>Comments</w:t>
      </w:r>
      <w:r w:rsidRPr="00186A63">
        <w:t xml:space="preserve"> Received on the Draft Revised </w:t>
      </w:r>
      <w:r w:rsidR="0069145E" w:rsidRPr="00186A63">
        <w:t>Annual Action</w:t>
      </w:r>
      <w:r w:rsidRPr="00186A63">
        <w:t xml:space="preserve"> Plan</w:t>
      </w:r>
    </w:p>
    <w:p w14:paraId="20A1A115" w14:textId="77777777" w:rsidR="00945BA9" w:rsidRPr="00186A63" w:rsidRDefault="00945BA9" w:rsidP="000D4D70">
      <w:r w:rsidRPr="00186A63">
        <w:t>Written comments will be accepted by the</w:t>
      </w:r>
      <w:r w:rsidR="001931DE" w:rsidRPr="00186A63">
        <w:t xml:space="preserve"> County</w:t>
      </w:r>
      <w:r w:rsidRPr="00186A63">
        <w:t xml:space="preserve"> Contact Person, or a designee, during the 30-day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or orally at public hearings, in preparing the final Revised </w:t>
      </w:r>
      <w:r w:rsidR="00B7142D" w:rsidRPr="00186A63">
        <w:t>AAP</w:t>
      </w:r>
      <w:r w:rsidRPr="00186A63">
        <w:t xml:space="preserve">. A summary of these comments or views, and a summary of any comments or views not accepted and the reasons why, will be attached to the final </w:t>
      </w:r>
      <w:r w:rsidR="00B7142D" w:rsidRPr="00186A63">
        <w:t xml:space="preserve">Revised </w:t>
      </w:r>
      <w:r w:rsidR="00997B37" w:rsidRPr="00186A63">
        <w:t>A</w:t>
      </w:r>
      <w:r w:rsidR="00B7142D" w:rsidRPr="00186A63">
        <w:t>AP</w:t>
      </w:r>
      <w:r w:rsidRPr="00186A63">
        <w:t xml:space="preserve"> for submission to HUD.</w:t>
      </w:r>
    </w:p>
    <w:p w14:paraId="73AD7221" w14:textId="77777777" w:rsidR="007C49E5" w:rsidRPr="00186A63" w:rsidRDefault="007C49E5" w:rsidP="000D4D70"/>
    <w:p w14:paraId="6000421D" w14:textId="266E0407" w:rsidR="007C49E5" w:rsidRPr="00186A63" w:rsidRDefault="00997B37" w:rsidP="00DB7ADE">
      <w:pPr>
        <w:pStyle w:val="Heading4"/>
      </w:pPr>
      <w:r w:rsidRPr="00DB7ADE">
        <w:t>Passaic</w:t>
      </w:r>
      <w:r w:rsidRPr="00186A63">
        <w:t xml:space="preserve"> </w:t>
      </w:r>
      <w:r w:rsidR="00CE4CB4" w:rsidRPr="00186A63">
        <w:t xml:space="preserve">County Board of </w:t>
      </w:r>
      <w:r w:rsidR="000D4D70">
        <w:t>Commissioners</w:t>
      </w:r>
      <w:r w:rsidR="00CE4CB4" w:rsidRPr="00186A63">
        <w:t xml:space="preserve"> </w:t>
      </w:r>
      <w:r w:rsidR="007C49E5" w:rsidRPr="00186A63">
        <w:t>Action</w:t>
      </w:r>
    </w:p>
    <w:p w14:paraId="04F5428F" w14:textId="6067B5DC" w:rsidR="007C49E5" w:rsidRPr="00186A63" w:rsidRDefault="007C49E5" w:rsidP="00DB7ADE">
      <w:r w:rsidRPr="00186A63">
        <w:t xml:space="preserve">Following the public hearing, the Revised AAP will be presented </w:t>
      </w:r>
      <w:r w:rsidR="00997B37" w:rsidRPr="00186A63">
        <w:t xml:space="preserve">to the Passaic </w:t>
      </w:r>
      <w:r w:rsidR="00CE4CB4" w:rsidRPr="00186A63">
        <w:t xml:space="preserve">County Board of </w:t>
      </w:r>
      <w:r w:rsidR="000D4D70">
        <w:t>Commissioners</w:t>
      </w:r>
      <w:r w:rsidR="00CE4CB4" w:rsidRPr="00186A63">
        <w:t xml:space="preserve"> </w:t>
      </w:r>
      <w:r w:rsidRPr="00186A63">
        <w:t>for consideration and formal action.</w:t>
      </w:r>
    </w:p>
    <w:p w14:paraId="50070A44" w14:textId="77777777" w:rsidR="007C49E5" w:rsidRPr="00186A63" w:rsidRDefault="007C49E5" w:rsidP="000D4D70"/>
    <w:p w14:paraId="3921B3E3" w14:textId="77777777" w:rsidR="00945BA9" w:rsidRPr="00186A63" w:rsidRDefault="00945BA9" w:rsidP="00DB7ADE">
      <w:pPr>
        <w:pStyle w:val="Heading4"/>
      </w:pPr>
      <w:r w:rsidRPr="00DB7ADE">
        <w:t>Submission</w:t>
      </w:r>
      <w:r w:rsidRPr="00186A63">
        <w:t xml:space="preserve"> to HUD</w:t>
      </w:r>
    </w:p>
    <w:p w14:paraId="5CFED57E" w14:textId="77777777" w:rsidR="00945BA9" w:rsidRPr="00186A63" w:rsidRDefault="00945BA9" w:rsidP="00DB7ADE">
      <w:r w:rsidRPr="00186A63">
        <w:t xml:space="preserve">The Revised </w:t>
      </w:r>
      <w:r w:rsidR="007C49E5" w:rsidRPr="00186A63">
        <w:t>AA</w:t>
      </w:r>
      <w:r w:rsidRPr="00186A63">
        <w:t>P will be submitted to HUD within 30 days following the end of the public display and comment period.</w:t>
      </w:r>
    </w:p>
    <w:p w14:paraId="37512E4C" w14:textId="77777777" w:rsidR="00945BA9" w:rsidRPr="00186A63" w:rsidRDefault="00945BA9" w:rsidP="000D4D70"/>
    <w:p w14:paraId="4069E630" w14:textId="77777777" w:rsidR="00CE4CB4" w:rsidRPr="00186A63" w:rsidRDefault="00CE4CB4" w:rsidP="000D4D70">
      <w:pPr>
        <w:pStyle w:val="Heading2"/>
      </w:pPr>
      <w:bookmarkStart w:id="41" w:name="_Toc153347912"/>
      <w:bookmarkStart w:id="42" w:name="_Toc153347991"/>
      <w:r w:rsidRPr="00186A63">
        <w:t>Plan Access</w:t>
      </w:r>
      <w:bookmarkEnd w:id="41"/>
      <w:bookmarkEnd w:id="42"/>
    </w:p>
    <w:p w14:paraId="354B3DE3" w14:textId="5724190B" w:rsidR="00DB7ADE" w:rsidRPr="000D4D70" w:rsidRDefault="00CE4CB4" w:rsidP="00DB7ADE">
      <w:r w:rsidRPr="00186A63">
        <w:lastRenderedPageBreak/>
        <w:t xml:space="preserve">The Annual Plan and any Revisions will be kept on file at the Department of Planning and Economic Development, </w:t>
      </w:r>
      <w:r w:rsidR="00DB7ADE" w:rsidRPr="000D4D70">
        <w:t xml:space="preserve">401 Grand Street, Room </w:t>
      </w:r>
      <w:proofErr w:type="gramStart"/>
      <w:r w:rsidR="00DB7ADE" w:rsidRPr="000D4D70">
        <w:t>417</w:t>
      </w:r>
      <w:r w:rsidR="00DB7ADE">
        <w:t>;</w:t>
      </w:r>
      <w:proofErr w:type="gramEnd"/>
      <w:r w:rsidR="00DB7ADE">
        <w:t xml:space="preserve"> </w:t>
      </w:r>
      <w:r w:rsidR="00DB7ADE" w:rsidRPr="000D4D70">
        <w:t xml:space="preserve">Paterson, NJ 07505 </w:t>
      </w:r>
    </w:p>
    <w:p w14:paraId="39B08B57" w14:textId="22920A9A" w:rsidR="00CE4CB4" w:rsidRPr="00186A63" w:rsidRDefault="00CE4CB4" w:rsidP="000D4D70"/>
    <w:p w14:paraId="227660F5" w14:textId="77777777" w:rsidR="00CE4CB4" w:rsidRPr="00186A63" w:rsidRDefault="004B3599" w:rsidP="000D4D70">
      <w:r w:rsidRPr="00186A63">
        <w:t>The plan</w:t>
      </w:r>
      <w:r w:rsidR="00CE4CB4" w:rsidRPr="00186A63">
        <w:t xml:space="preserve"> and revisions</w:t>
      </w:r>
      <w:r w:rsidRPr="00186A63">
        <w:t xml:space="preserve"> can be accessed online at </w:t>
      </w:r>
      <w:hyperlink r:id="rId26" w:history="1">
        <w:r w:rsidR="00CE4CB4" w:rsidRPr="00186A63">
          <w:rPr>
            <w:rStyle w:val="Hyperlink"/>
            <w:rFonts w:cstheme="minorHAnsi"/>
            <w:b/>
          </w:rPr>
          <w:t>www.passaiccountynj.org</w:t>
        </w:r>
      </w:hyperlink>
      <w:r w:rsidR="00CE4CB4" w:rsidRPr="00186A63">
        <w:t xml:space="preserve">  </w:t>
      </w:r>
    </w:p>
    <w:p w14:paraId="32726C46" w14:textId="77777777" w:rsidR="00CE4CB4" w:rsidRPr="00186A63" w:rsidRDefault="00CE4CB4" w:rsidP="00DB7ADE"/>
    <w:p w14:paraId="6AB08807" w14:textId="77777777" w:rsidR="004B3599" w:rsidRPr="00186A63" w:rsidRDefault="004B3599" w:rsidP="00DB7ADE">
      <w:r w:rsidRPr="00186A63">
        <w:t xml:space="preserve">Hard copies can be made available to those requesting the </w:t>
      </w:r>
      <w:r w:rsidR="007C49E5" w:rsidRPr="00186A63">
        <w:t>Revised</w:t>
      </w:r>
      <w:r w:rsidRPr="00186A63">
        <w:t xml:space="preserve"> AAP by contacting the</w:t>
      </w:r>
      <w:r w:rsidR="001931DE" w:rsidRPr="00186A63">
        <w:t xml:space="preserve"> County</w:t>
      </w:r>
      <w:r w:rsidRPr="00186A63">
        <w:t xml:space="preserve"> Contact Person, or a designee. </w:t>
      </w:r>
    </w:p>
    <w:p w14:paraId="6BD6C65E" w14:textId="77777777" w:rsidR="00DB7ADE" w:rsidRDefault="00DB7ADE" w:rsidP="00DB7ADE">
      <w:pPr>
        <w:rPr>
          <w:b/>
        </w:rPr>
      </w:pPr>
    </w:p>
    <w:p w14:paraId="0DD60589" w14:textId="345F285A" w:rsidR="008959C1" w:rsidRPr="00186A63" w:rsidRDefault="008959C1" w:rsidP="00DB7ADE">
      <w:pPr>
        <w:pStyle w:val="Heading1"/>
      </w:pPr>
      <w:bookmarkStart w:id="43" w:name="_Toc153347913"/>
      <w:bookmarkStart w:id="44" w:name="_Toc153347992"/>
      <w:r w:rsidRPr="00186A63">
        <w:t>Consolidated Annual Performance and Evaluation Report (CAPER)</w:t>
      </w:r>
      <w:bookmarkEnd w:id="43"/>
      <w:bookmarkEnd w:id="44"/>
      <w:r w:rsidRPr="00186A63">
        <w:t xml:space="preserve"> </w:t>
      </w:r>
    </w:p>
    <w:p w14:paraId="669F1BAE" w14:textId="77777777" w:rsidR="008959C1" w:rsidRPr="00186A63" w:rsidRDefault="008959C1" w:rsidP="000D4D70"/>
    <w:p w14:paraId="00F5C3EC" w14:textId="77777777" w:rsidR="008959C1" w:rsidRPr="00186A63" w:rsidRDefault="00B7142D" w:rsidP="000D3391">
      <w:pPr>
        <w:pStyle w:val="Heading2"/>
        <w:numPr>
          <w:ilvl w:val="0"/>
          <w:numId w:val="14"/>
        </w:numPr>
      </w:pPr>
      <w:bookmarkStart w:id="45" w:name="_Toc153347914"/>
      <w:bookmarkStart w:id="46" w:name="_Toc153347993"/>
      <w:r w:rsidRPr="00186A63">
        <w:t>Report</w:t>
      </w:r>
      <w:r w:rsidR="008959C1" w:rsidRPr="00186A63">
        <w:t xml:space="preserve"> Development</w:t>
      </w:r>
      <w:bookmarkEnd w:id="45"/>
      <w:bookmarkEnd w:id="46"/>
    </w:p>
    <w:p w14:paraId="6F69E2D0" w14:textId="77777777" w:rsidR="008959C1" w:rsidRPr="00186A63" w:rsidRDefault="008959C1" w:rsidP="00DB7ADE">
      <w:r w:rsidRPr="00186A63">
        <w:t>The</w:t>
      </w:r>
      <w:r w:rsidR="001931DE" w:rsidRPr="00186A63">
        <w:t xml:space="preserve"> County</w:t>
      </w:r>
      <w:r w:rsidRPr="00186A63">
        <w:t xml:space="preserve"> shall follow the following procedure in the drafting and adoption of </w:t>
      </w:r>
      <w:r w:rsidR="00627882" w:rsidRPr="00186A63">
        <w:t>its</w:t>
      </w:r>
      <w:r w:rsidRPr="00186A63">
        <w:t xml:space="preserve"> Consolidated Annual Performance and Evaluation Report (CAPER).</w:t>
      </w:r>
    </w:p>
    <w:p w14:paraId="4C2F3A9A" w14:textId="77777777" w:rsidR="008959C1" w:rsidRPr="00186A63" w:rsidRDefault="008959C1" w:rsidP="000D4D70"/>
    <w:p w14:paraId="4AE800AF" w14:textId="77777777" w:rsidR="008959C1" w:rsidRPr="00186A63" w:rsidRDefault="008959C1" w:rsidP="00DB7ADE">
      <w:pPr>
        <w:pStyle w:val="Heading4"/>
        <w:numPr>
          <w:ilvl w:val="0"/>
          <w:numId w:val="4"/>
        </w:numPr>
      </w:pPr>
      <w:r w:rsidRPr="00DB7ADE">
        <w:t>Report</w:t>
      </w:r>
      <w:r w:rsidRPr="00186A63">
        <w:t xml:space="preserve"> Considerations</w:t>
      </w:r>
    </w:p>
    <w:p w14:paraId="416F1224" w14:textId="77777777" w:rsidR="008959C1" w:rsidRPr="00186A63" w:rsidRDefault="008959C1" w:rsidP="00DB7ADE">
      <w:r w:rsidRPr="00186A63">
        <w:t>The</w:t>
      </w:r>
      <w:r w:rsidR="001931DE" w:rsidRPr="00186A63">
        <w:t xml:space="preserve"> County</w:t>
      </w:r>
      <w:r w:rsidR="006705ED" w:rsidRPr="00186A63">
        <w:t xml:space="preserve"> </w:t>
      </w:r>
      <w:r w:rsidR="00563DF3" w:rsidRPr="00186A63">
        <w:t>Department of Planning and Economic Development</w:t>
      </w:r>
      <w:r w:rsidRPr="00186A63">
        <w:t xml:space="preserve"> will evaluate and report the accomplishments and expenditures of the previous </w:t>
      </w:r>
      <w:r w:rsidR="009B544F" w:rsidRPr="00186A63">
        <w:t>program year for CDBG and draft the CAPER in accordance with HUD requirements.</w:t>
      </w:r>
    </w:p>
    <w:p w14:paraId="5D17BD60" w14:textId="77777777" w:rsidR="00B7142D" w:rsidRPr="00186A63" w:rsidRDefault="00B7142D" w:rsidP="000D4D70"/>
    <w:p w14:paraId="72C904F5" w14:textId="79E4622A" w:rsidR="00627882" w:rsidRPr="00186A63" w:rsidRDefault="00627882" w:rsidP="00DB7ADE">
      <w:pPr>
        <w:pStyle w:val="Heading4"/>
      </w:pPr>
      <w:r w:rsidRPr="00186A63">
        <w:t>Public Display and Comment Period</w:t>
      </w:r>
    </w:p>
    <w:p w14:paraId="24D0193A" w14:textId="77777777" w:rsidR="00627882" w:rsidRPr="00186A63" w:rsidRDefault="00627882" w:rsidP="00DB7ADE">
      <w:r w:rsidRPr="00186A63">
        <w:t xml:space="preserve">The draft </w:t>
      </w:r>
      <w:r w:rsidR="0008322D" w:rsidRPr="00186A63">
        <w:t>CAPER</w:t>
      </w:r>
      <w:r w:rsidRPr="00186A63">
        <w:t xml:space="preserve"> will be placed on display for a period of no less than </w:t>
      </w:r>
      <w:r w:rsidR="0008322D" w:rsidRPr="00186A63">
        <w:t>15</w:t>
      </w:r>
      <w:r w:rsidRPr="00186A63">
        <w:t xml:space="preserve"> days to encourage public review and comment. Public notice of the display and comment period will be published in </w:t>
      </w:r>
      <w:r w:rsidR="009B544F" w:rsidRPr="00186A63">
        <w:t xml:space="preserve">the </w:t>
      </w:r>
      <w:r w:rsidR="00CE4CB4" w:rsidRPr="00186A63">
        <w:rPr>
          <w:i/>
        </w:rPr>
        <w:t>Herald</w:t>
      </w:r>
      <w:r w:rsidR="006705ED" w:rsidRPr="00186A63">
        <w:rPr>
          <w:i/>
        </w:rPr>
        <w:t xml:space="preserve"> News </w:t>
      </w:r>
      <w:r w:rsidR="00CE4CB4" w:rsidRPr="00186A63">
        <w:t xml:space="preserve">and </w:t>
      </w:r>
      <w:r w:rsidR="00CE4CB4" w:rsidRPr="00186A63">
        <w:rPr>
          <w:i/>
        </w:rPr>
        <w:t xml:space="preserve">The </w:t>
      </w:r>
      <w:r w:rsidR="006705ED" w:rsidRPr="00186A63">
        <w:rPr>
          <w:i/>
        </w:rPr>
        <w:t>Record</w:t>
      </w:r>
      <w:r w:rsidRPr="00186A63">
        <w:t xml:space="preserve"> no less than two weeks before the period begins with accommodation for person</w:t>
      </w:r>
      <w:r w:rsidR="00B7142D" w:rsidRPr="00186A63">
        <w:t>s</w:t>
      </w:r>
      <w:r w:rsidRPr="00186A63">
        <w:t xml:space="preserve"> with disabilities and non-English Spanish speakers in accordance with this Plan. The public notice shall include </w:t>
      </w:r>
      <w:proofErr w:type="gramStart"/>
      <w:r w:rsidRPr="00186A63">
        <w:t>a brief summary</w:t>
      </w:r>
      <w:proofErr w:type="gramEnd"/>
      <w:r w:rsidRPr="00186A63">
        <w:t xml:space="preserve"> </w:t>
      </w:r>
      <w:r w:rsidR="00B7142D" w:rsidRPr="00186A63">
        <w:t xml:space="preserve">and purpose </w:t>
      </w:r>
      <w:r w:rsidRPr="00186A63">
        <w:t xml:space="preserve">of the </w:t>
      </w:r>
      <w:r w:rsidR="0008322D" w:rsidRPr="00186A63">
        <w:t>CAPER</w:t>
      </w:r>
      <w:r w:rsidRPr="00186A63">
        <w:t xml:space="preserve">, </w:t>
      </w:r>
      <w:r w:rsidR="0008322D" w:rsidRPr="00186A63">
        <w:t>a summary of program expenditures</w:t>
      </w:r>
      <w:r w:rsidRPr="00186A63">
        <w:t xml:space="preserve">, </w:t>
      </w:r>
      <w:r w:rsidR="00B7142D" w:rsidRPr="00186A63">
        <w:t xml:space="preserve">a summary of program performance, </w:t>
      </w:r>
      <w:r w:rsidRPr="00186A63">
        <w:t xml:space="preserve">the dates of the public display and comment period, the locations where copies of the draft </w:t>
      </w:r>
      <w:r w:rsidR="0008322D" w:rsidRPr="00186A63">
        <w:t>CAPER</w:t>
      </w:r>
      <w:r w:rsidRPr="00186A63">
        <w:t xml:space="preserve"> can be examined, how comments will be accepted, and the anticipated submission date to HUD.</w:t>
      </w:r>
      <w:r w:rsidR="006E5BD4" w:rsidRPr="00186A63">
        <w:t xml:space="preserve"> </w:t>
      </w:r>
      <w:r w:rsidRPr="00186A63">
        <w:t xml:space="preserve">Copies of the draft </w:t>
      </w:r>
      <w:r w:rsidR="0008322D" w:rsidRPr="00186A63">
        <w:t>CAPER</w:t>
      </w:r>
      <w:r w:rsidRPr="00186A63">
        <w:t xml:space="preserve"> will be made available for review at the following locations:</w:t>
      </w:r>
    </w:p>
    <w:p w14:paraId="5E64810A" w14:textId="77777777" w:rsidR="00CE4CB4" w:rsidRPr="00186A63" w:rsidRDefault="00CE4CB4" w:rsidP="000D4D70">
      <w:r w:rsidRPr="00186A63">
        <w:tab/>
      </w:r>
    </w:p>
    <w:p w14:paraId="5F27573D" w14:textId="77777777" w:rsidR="00DB7ADE" w:rsidRPr="000D4D70" w:rsidRDefault="00DB7ADE" w:rsidP="00DB7ADE">
      <w:r w:rsidRPr="000D4D70">
        <w:t>PASSAIC COUNTY DEPARTMENT OF PLANNING</w:t>
      </w:r>
    </w:p>
    <w:p w14:paraId="034AA2E5" w14:textId="77777777" w:rsidR="00DB7ADE" w:rsidRPr="000D4D70" w:rsidRDefault="00DB7ADE" w:rsidP="00DB7ADE">
      <w:r w:rsidRPr="000D4D70">
        <w:t>AND ECONOMIC DEVELOPMENT</w:t>
      </w:r>
    </w:p>
    <w:p w14:paraId="6157D599" w14:textId="77777777" w:rsidR="00DB7ADE" w:rsidRPr="000D4D70" w:rsidRDefault="00DB7ADE" w:rsidP="00DB7ADE">
      <w:r w:rsidRPr="000D4D70">
        <w:t>401 Grand Street, Room 417</w:t>
      </w:r>
    </w:p>
    <w:p w14:paraId="01AA4773" w14:textId="77777777" w:rsidR="00DB7ADE" w:rsidRPr="000D4D70" w:rsidRDefault="00DB7ADE" w:rsidP="00DB7ADE">
      <w:r w:rsidRPr="000D4D70">
        <w:t xml:space="preserve">Paterson, NJ 07505 </w:t>
      </w:r>
    </w:p>
    <w:p w14:paraId="7C83AA5D" w14:textId="77777777" w:rsidR="00DB7ADE" w:rsidRPr="000D4D70" w:rsidRDefault="00DB7ADE" w:rsidP="00DB7ADE"/>
    <w:p w14:paraId="622BBCB4" w14:textId="77777777" w:rsidR="00DB7ADE" w:rsidRPr="000D4D70" w:rsidRDefault="00DB7ADE" w:rsidP="00DB7ADE">
      <w:r w:rsidRPr="000D4D70">
        <w:t>AND</w:t>
      </w:r>
    </w:p>
    <w:p w14:paraId="73BCD109" w14:textId="77777777" w:rsidR="00674B54" w:rsidRPr="00C8593B" w:rsidRDefault="00674B54" w:rsidP="00674B54">
      <w:r w:rsidRPr="00C8593B">
        <w:t>PASSAIC COUNTY PUBLIC HOUSING AGENCY</w:t>
      </w:r>
    </w:p>
    <w:p w14:paraId="2DAC2C9F" w14:textId="77777777" w:rsidR="00674B54" w:rsidRPr="00C8593B" w:rsidRDefault="00674B54" w:rsidP="00674B54">
      <w:r w:rsidRPr="00C8593B">
        <w:t>155 Willowbrook Boulevard, Suite 100</w:t>
      </w:r>
    </w:p>
    <w:p w14:paraId="4138AE65" w14:textId="77777777" w:rsidR="00674B54" w:rsidRPr="000D4D70" w:rsidRDefault="00674B54" w:rsidP="00674B54">
      <w:r w:rsidRPr="00C8593B">
        <w:t>Wayne, NJ 07470</w:t>
      </w:r>
    </w:p>
    <w:p w14:paraId="007DF63F" w14:textId="77777777" w:rsidR="00DB7ADE" w:rsidRPr="000D4D70" w:rsidRDefault="00DB7ADE" w:rsidP="00DB7ADE"/>
    <w:p w14:paraId="7B5C76AC" w14:textId="77777777" w:rsidR="00DB7ADE" w:rsidRPr="000D4D70" w:rsidRDefault="00DB7ADE" w:rsidP="00DB7ADE">
      <w:r w:rsidRPr="000D4D70">
        <w:t>AND</w:t>
      </w:r>
    </w:p>
    <w:p w14:paraId="25418FA3" w14:textId="77777777" w:rsidR="00DB7ADE" w:rsidRPr="000D4D70" w:rsidRDefault="00DB7ADE" w:rsidP="00DB7ADE">
      <w:r w:rsidRPr="000D4D70">
        <w:t>The Municipal Clerk’s Office of the following municipalities: Bloomingdale, Haledon, Hawthorne, Little Falls, North Haledon, Pompton Lakes, Prospect Park, Ringwood, Totowa, Wanaque, West Milford, and Woodland Park</w:t>
      </w:r>
    </w:p>
    <w:p w14:paraId="5F30157D" w14:textId="77777777" w:rsidR="00DB7ADE" w:rsidRPr="000D4D70" w:rsidRDefault="00DB7ADE" w:rsidP="00DB7ADE"/>
    <w:p w14:paraId="52B53BDE" w14:textId="77777777" w:rsidR="00DB7ADE" w:rsidRPr="000D4D70" w:rsidRDefault="00DB7ADE" w:rsidP="00DB7ADE">
      <w:r w:rsidRPr="000D4D70">
        <w:t>AND</w:t>
      </w:r>
    </w:p>
    <w:p w14:paraId="0DC69D3A" w14:textId="77777777" w:rsidR="00DB7ADE" w:rsidRPr="00186A63" w:rsidRDefault="00DB7ADE" w:rsidP="00DB7ADE"/>
    <w:p w14:paraId="178A6AED" w14:textId="77777777" w:rsidR="00DB7ADE" w:rsidRPr="000D4D70" w:rsidRDefault="00D21F05" w:rsidP="00DB7ADE">
      <w:hyperlink r:id="rId27" w:history="1">
        <w:r w:rsidR="00DB7ADE" w:rsidRPr="000D4D70">
          <w:rPr>
            <w:color w:val="0000FF"/>
            <w:u w:val="single"/>
          </w:rPr>
          <w:t>http://www.passaiccountynj.org</w:t>
        </w:r>
      </w:hyperlink>
    </w:p>
    <w:p w14:paraId="23F70553" w14:textId="77777777" w:rsidR="00066EE0" w:rsidRPr="00186A63" w:rsidRDefault="00066EE0" w:rsidP="000D4D70"/>
    <w:p w14:paraId="5693F66D" w14:textId="6410A9B3" w:rsidR="00627882" w:rsidRPr="00186A63" w:rsidRDefault="00627882" w:rsidP="00DB7ADE">
      <w:pPr>
        <w:pStyle w:val="Heading4"/>
      </w:pPr>
      <w:r w:rsidRPr="00186A63">
        <w:lastRenderedPageBreak/>
        <w:t xml:space="preserve">Comments Received on the Draft </w:t>
      </w:r>
      <w:r w:rsidR="0008322D" w:rsidRPr="00186A63">
        <w:t>CAPER</w:t>
      </w:r>
    </w:p>
    <w:p w14:paraId="0561930F" w14:textId="77777777" w:rsidR="00627882" w:rsidRPr="00186A63" w:rsidRDefault="00627882" w:rsidP="00DB7ADE">
      <w:r w:rsidRPr="00186A63">
        <w:t>Written comments will be accepted by the</w:t>
      </w:r>
      <w:r w:rsidR="001931DE" w:rsidRPr="00186A63">
        <w:t xml:space="preserve"> County</w:t>
      </w:r>
      <w:r w:rsidRPr="00186A63">
        <w:t xml:space="preserve"> Contact Person, or a designee, during</w:t>
      </w:r>
      <w:r w:rsidR="0008322D" w:rsidRPr="00186A63">
        <w:t xml:space="preserve"> the 15</w:t>
      </w:r>
      <w:r w:rsidRPr="00186A63">
        <w:t>-day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in preparing the final </w:t>
      </w:r>
      <w:r w:rsidR="0008322D" w:rsidRPr="00186A63">
        <w:t>CAPER</w:t>
      </w:r>
      <w:r w:rsidRPr="00186A63">
        <w:t xml:space="preserve">. A summary of these comments or views, and a summary of any comments or views not accepted and the reasons why, will be attached to the final </w:t>
      </w:r>
      <w:r w:rsidR="0008322D" w:rsidRPr="00186A63">
        <w:t>CAPER</w:t>
      </w:r>
      <w:r w:rsidRPr="00186A63">
        <w:t xml:space="preserve"> for submission to HUD.</w:t>
      </w:r>
    </w:p>
    <w:p w14:paraId="0B5369AA" w14:textId="77777777" w:rsidR="009B43A2" w:rsidRPr="00186A63" w:rsidRDefault="009B43A2" w:rsidP="00DB7ADE"/>
    <w:p w14:paraId="1A094F9D" w14:textId="6D86C573" w:rsidR="00627882" w:rsidRPr="00186A63" w:rsidRDefault="00DB7ADE" w:rsidP="00DB7ADE">
      <w:pPr>
        <w:pStyle w:val="Heading4"/>
      </w:pPr>
      <w:r>
        <w:t>S</w:t>
      </w:r>
      <w:r w:rsidR="00627882" w:rsidRPr="00186A63">
        <w:t>ubmission to HUD</w:t>
      </w:r>
    </w:p>
    <w:p w14:paraId="723FFDFE" w14:textId="77777777" w:rsidR="008959C1" w:rsidRPr="00186A63" w:rsidRDefault="00627882" w:rsidP="00DB7ADE">
      <w:r w:rsidRPr="00186A63">
        <w:t xml:space="preserve">The </w:t>
      </w:r>
      <w:r w:rsidR="0008322D" w:rsidRPr="00186A63">
        <w:t>CAPER</w:t>
      </w:r>
      <w:r w:rsidRPr="00186A63">
        <w:t xml:space="preserve"> will be submitted to HUD </w:t>
      </w:r>
      <w:r w:rsidR="006705ED" w:rsidRPr="00186A63">
        <w:t xml:space="preserve">within </w:t>
      </w:r>
      <w:r w:rsidR="0008322D" w:rsidRPr="00186A63">
        <w:t>90 days following the end of the</w:t>
      </w:r>
      <w:r w:rsidR="001931DE" w:rsidRPr="00186A63">
        <w:t xml:space="preserve"> County</w:t>
      </w:r>
      <w:r w:rsidR="0008322D" w:rsidRPr="00186A63">
        <w:t xml:space="preserve">’s </w:t>
      </w:r>
      <w:r w:rsidR="009860ED" w:rsidRPr="00186A63">
        <w:t xml:space="preserve">annual </w:t>
      </w:r>
      <w:r w:rsidRPr="00186A63">
        <w:t>program year.</w:t>
      </w:r>
    </w:p>
    <w:p w14:paraId="1BFFEFD0" w14:textId="77777777" w:rsidR="00CE4CB4" w:rsidRPr="00186A63" w:rsidRDefault="00CE4CB4" w:rsidP="000D4D70"/>
    <w:p w14:paraId="449FBFD3" w14:textId="77777777" w:rsidR="00CE4CB4" w:rsidRPr="00186A63" w:rsidRDefault="00CE4CB4" w:rsidP="000D4D70">
      <w:pPr>
        <w:pStyle w:val="Heading2"/>
      </w:pPr>
      <w:bookmarkStart w:id="47" w:name="_Toc153347915"/>
      <w:bookmarkStart w:id="48" w:name="_Toc153347994"/>
      <w:r w:rsidRPr="00186A63">
        <w:t>Plan Access</w:t>
      </w:r>
      <w:bookmarkEnd w:id="47"/>
      <w:bookmarkEnd w:id="48"/>
    </w:p>
    <w:p w14:paraId="1FA22347" w14:textId="1934E893" w:rsidR="00DB7ADE" w:rsidRPr="000D4D70" w:rsidRDefault="00CE4CB4" w:rsidP="00DB7ADE">
      <w:r w:rsidRPr="00186A63">
        <w:t xml:space="preserve">The CAPER will be kept on file at the Department of Planning and Economic Development, </w:t>
      </w:r>
      <w:r w:rsidR="00DB7ADE" w:rsidRPr="000D4D70">
        <w:t xml:space="preserve">401 Grand Street, Room </w:t>
      </w:r>
      <w:proofErr w:type="gramStart"/>
      <w:r w:rsidR="00DB7ADE" w:rsidRPr="000D4D70">
        <w:t>417</w:t>
      </w:r>
      <w:r w:rsidR="00DB7ADE">
        <w:t>;</w:t>
      </w:r>
      <w:proofErr w:type="gramEnd"/>
      <w:r w:rsidR="00DB7ADE">
        <w:t xml:space="preserve"> </w:t>
      </w:r>
      <w:r w:rsidR="00DB7ADE" w:rsidRPr="000D4D70">
        <w:t xml:space="preserve">Paterson, NJ 07505 </w:t>
      </w:r>
    </w:p>
    <w:p w14:paraId="67BAD49B" w14:textId="77777777" w:rsidR="00CE4CB4" w:rsidRPr="00186A63" w:rsidRDefault="00CE4CB4" w:rsidP="000D4D70"/>
    <w:p w14:paraId="423F370C" w14:textId="69325FBC" w:rsidR="000C3B48" w:rsidRDefault="00CE4CB4" w:rsidP="000D4D70">
      <w:r w:rsidRPr="00186A63">
        <w:t xml:space="preserve">The CAPER can be accessed online at </w:t>
      </w:r>
      <w:hyperlink r:id="rId28" w:history="1">
        <w:r w:rsidRPr="00186A63">
          <w:rPr>
            <w:rStyle w:val="Hyperlink"/>
            <w:rFonts w:cstheme="minorHAnsi"/>
            <w:b/>
          </w:rPr>
          <w:t>www.passaiccountynj.org</w:t>
        </w:r>
      </w:hyperlink>
      <w:r w:rsidRPr="00186A63">
        <w:t xml:space="preserve">  </w:t>
      </w:r>
    </w:p>
    <w:p w14:paraId="3CF0EE55" w14:textId="77777777" w:rsidR="00DB7ADE" w:rsidRPr="00186A63" w:rsidRDefault="00DB7ADE" w:rsidP="000D4D70">
      <w:pPr>
        <w:rPr>
          <w:rFonts w:eastAsia="Times New Roman"/>
        </w:rPr>
      </w:pPr>
    </w:p>
    <w:p w14:paraId="0E2FA7A5" w14:textId="2860A326" w:rsidR="004E004D" w:rsidRPr="00186A63" w:rsidRDefault="004E004D" w:rsidP="000D4D70">
      <w:pPr>
        <w:pStyle w:val="Heading1"/>
      </w:pPr>
      <w:bookmarkStart w:id="49" w:name="_Toc153347916"/>
      <w:bookmarkStart w:id="50" w:name="_Toc153347995"/>
      <w:r w:rsidRPr="00186A63">
        <w:t>Section 108 Loan Guarantee Program</w:t>
      </w:r>
      <w:bookmarkEnd w:id="49"/>
      <w:bookmarkEnd w:id="50"/>
      <w:r w:rsidRPr="00186A63">
        <w:t xml:space="preserve"> </w:t>
      </w:r>
    </w:p>
    <w:p w14:paraId="553F2814" w14:textId="77777777" w:rsidR="004E004D" w:rsidRPr="00186A63" w:rsidRDefault="004E004D" w:rsidP="000D4D70"/>
    <w:p w14:paraId="72F15783" w14:textId="77777777" w:rsidR="00392C28" w:rsidRPr="00186A63" w:rsidRDefault="00392C28" w:rsidP="000D3391">
      <w:pPr>
        <w:pStyle w:val="Heading2"/>
        <w:numPr>
          <w:ilvl w:val="0"/>
          <w:numId w:val="15"/>
        </w:numPr>
      </w:pPr>
      <w:bookmarkStart w:id="51" w:name="_Toc153347917"/>
      <w:bookmarkStart w:id="52" w:name="_Toc153347996"/>
      <w:r w:rsidRPr="00186A63">
        <w:t>Develop</w:t>
      </w:r>
      <w:r w:rsidRPr="000D4D70">
        <w:rPr>
          <w:spacing w:val="-2"/>
        </w:rPr>
        <w:t>m</w:t>
      </w:r>
      <w:r w:rsidRPr="00186A63">
        <w:t xml:space="preserve">ent of Section 108 Loan Guarantee </w:t>
      </w:r>
      <w:r w:rsidR="003825DF" w:rsidRPr="00186A63">
        <w:t>Application</w:t>
      </w:r>
      <w:bookmarkEnd w:id="51"/>
      <w:bookmarkEnd w:id="52"/>
    </w:p>
    <w:p w14:paraId="2FB72B09" w14:textId="77777777" w:rsidR="00392C28" w:rsidRPr="00186A63" w:rsidRDefault="00392C28" w:rsidP="000D4D70">
      <w:pPr>
        <w:rPr>
          <w:u w:val="single"/>
        </w:rPr>
      </w:pPr>
      <w:r w:rsidRPr="00186A63">
        <w:t>Applications for assistance filed by the</w:t>
      </w:r>
      <w:r w:rsidR="001931DE" w:rsidRPr="00186A63">
        <w:t xml:space="preserve"> County</w:t>
      </w:r>
      <w:r w:rsidR="003825DF" w:rsidRPr="00186A63">
        <w:t xml:space="preserve"> for Section 108 Loan G</w:t>
      </w:r>
      <w:r w:rsidRPr="00186A63">
        <w:t xml:space="preserve">uarantee assistance authorized under HUD regulation 24 CFR Part 570, Subpart M, are subject to all provisions set forth within this Plan. Such applications for </w:t>
      </w:r>
      <w:r w:rsidR="003825DF" w:rsidRPr="00186A63">
        <w:t xml:space="preserve">Section </w:t>
      </w:r>
      <w:r w:rsidRPr="00186A63">
        <w:t xml:space="preserve">108 </w:t>
      </w:r>
      <w:r w:rsidR="003825DF" w:rsidRPr="00186A63">
        <w:t>assistance ma</w:t>
      </w:r>
      <w:r w:rsidRPr="00186A63">
        <w:t xml:space="preserve">y be included as part of the Consolidated Planning </w:t>
      </w:r>
      <w:proofErr w:type="gramStart"/>
      <w:r w:rsidRPr="00186A63">
        <w:t>process, or</w:t>
      </w:r>
      <w:proofErr w:type="gramEnd"/>
      <w:r w:rsidRPr="00186A63">
        <w:t xml:space="preserve"> may be undertaken separately anytime during the</w:t>
      </w:r>
      <w:r w:rsidR="001931DE" w:rsidRPr="00186A63">
        <w:t xml:space="preserve"> County</w:t>
      </w:r>
      <w:r w:rsidR="003825DF" w:rsidRPr="00186A63">
        <w:t xml:space="preserve">’s </w:t>
      </w:r>
      <w:r w:rsidRPr="00186A63">
        <w:t>program year.</w:t>
      </w:r>
    </w:p>
    <w:p w14:paraId="20FAC838" w14:textId="77777777" w:rsidR="00392C28" w:rsidRPr="00186A63" w:rsidRDefault="00392C28" w:rsidP="000D4D70"/>
    <w:p w14:paraId="4FDFDEEA" w14:textId="77777777" w:rsidR="00392C28" w:rsidRPr="00186A63" w:rsidRDefault="00392C28" w:rsidP="000D4D70">
      <w:r w:rsidRPr="00186A63">
        <w:t>Before the</w:t>
      </w:r>
      <w:r w:rsidR="001931DE" w:rsidRPr="00186A63">
        <w:t xml:space="preserve"> County</w:t>
      </w:r>
      <w:r w:rsidRPr="00186A63">
        <w:t xml:space="preserve"> sub</w:t>
      </w:r>
      <w:r w:rsidRPr="00186A63">
        <w:rPr>
          <w:spacing w:val="-2"/>
        </w:rPr>
        <w:t>m</w:t>
      </w:r>
      <w:r w:rsidRPr="00186A63">
        <w:t>its an application for Section 108 loan guarantee assistance, the</w:t>
      </w:r>
      <w:r w:rsidR="001931DE" w:rsidRPr="00186A63">
        <w:t xml:space="preserve"> County</w:t>
      </w:r>
      <w:r w:rsidRPr="00186A63">
        <w:t xml:space="preserve"> will </w:t>
      </w:r>
      <w:r w:rsidRPr="00186A63">
        <w:rPr>
          <w:spacing w:val="-2"/>
        </w:rPr>
        <w:t>m</w:t>
      </w:r>
      <w:r w:rsidRPr="00186A63">
        <w:t>ake available to citize</w:t>
      </w:r>
      <w:r w:rsidRPr="00186A63">
        <w:rPr>
          <w:spacing w:val="-1"/>
        </w:rPr>
        <w:t>n</w:t>
      </w:r>
      <w:r w:rsidRPr="00186A63">
        <w:t xml:space="preserve">s, </w:t>
      </w:r>
      <w:r w:rsidRPr="00186A63">
        <w:rPr>
          <w:spacing w:val="-1"/>
        </w:rPr>
        <w:t>p</w:t>
      </w:r>
      <w:r w:rsidRPr="00186A63">
        <w:t>u</w:t>
      </w:r>
      <w:r w:rsidRPr="00186A63">
        <w:rPr>
          <w:spacing w:val="-1"/>
        </w:rPr>
        <w:t>b</w:t>
      </w:r>
      <w:r w:rsidRPr="00186A63">
        <w:t>lic a</w:t>
      </w:r>
      <w:r w:rsidRPr="00186A63">
        <w:rPr>
          <w:spacing w:val="-1"/>
        </w:rPr>
        <w:t>g</w:t>
      </w:r>
      <w:r w:rsidRPr="00186A63">
        <w:t>encies and oth</w:t>
      </w:r>
      <w:r w:rsidRPr="00186A63">
        <w:rPr>
          <w:spacing w:val="-1"/>
        </w:rPr>
        <w:t>e</w:t>
      </w:r>
      <w:r w:rsidRPr="00186A63">
        <w:t>r int</w:t>
      </w:r>
      <w:r w:rsidRPr="00186A63">
        <w:rPr>
          <w:spacing w:val="-1"/>
        </w:rPr>
        <w:t>e</w:t>
      </w:r>
      <w:r w:rsidRPr="00186A63">
        <w:t>rested p</w:t>
      </w:r>
      <w:r w:rsidRPr="00186A63">
        <w:rPr>
          <w:spacing w:val="-1"/>
        </w:rPr>
        <w:t>a</w:t>
      </w:r>
      <w:r w:rsidRPr="00186A63">
        <w:t>rties infor</w:t>
      </w:r>
      <w:r w:rsidRPr="00186A63">
        <w:rPr>
          <w:spacing w:val="-2"/>
        </w:rPr>
        <w:t>m</w:t>
      </w:r>
      <w:r w:rsidRPr="00186A63">
        <w:t>ation that includes the a</w:t>
      </w:r>
      <w:r w:rsidRPr="00186A63">
        <w:rPr>
          <w:spacing w:val="-2"/>
        </w:rPr>
        <w:t>m</w:t>
      </w:r>
      <w:r w:rsidRPr="00186A63">
        <w:t xml:space="preserve">ount of </w:t>
      </w:r>
      <w:r w:rsidRPr="00186A63">
        <w:rPr>
          <w:spacing w:val="1"/>
        </w:rPr>
        <w:t>a</w:t>
      </w:r>
      <w:r w:rsidRPr="00186A63">
        <w:t>ssistance the</w:t>
      </w:r>
      <w:r w:rsidR="001931DE" w:rsidRPr="00186A63">
        <w:t xml:space="preserve"> County</w:t>
      </w:r>
      <w:r w:rsidRPr="00186A63">
        <w:t xml:space="preserve"> expects to be made available (including program</w:t>
      </w:r>
      <w:r w:rsidRPr="00186A63">
        <w:rPr>
          <w:spacing w:val="-2"/>
        </w:rPr>
        <w:t xml:space="preserve"> </w:t>
      </w:r>
      <w:r w:rsidRPr="00186A63">
        <w:t>inco</w:t>
      </w:r>
      <w:r w:rsidRPr="00186A63">
        <w:rPr>
          <w:spacing w:val="-2"/>
        </w:rPr>
        <w:t>m</w:t>
      </w:r>
      <w:r w:rsidRPr="00186A63">
        <w:t>e), the r</w:t>
      </w:r>
      <w:r w:rsidRPr="00186A63">
        <w:rPr>
          <w:spacing w:val="-1"/>
        </w:rPr>
        <w:t>a</w:t>
      </w:r>
      <w:r w:rsidRPr="00186A63">
        <w:t>nge of activities that</w:t>
      </w:r>
      <w:r w:rsidRPr="00186A63">
        <w:rPr>
          <w:spacing w:val="-1"/>
        </w:rPr>
        <w:t xml:space="preserve"> </w:t>
      </w:r>
      <w:r w:rsidRPr="00186A63">
        <w:rPr>
          <w:spacing w:val="-2"/>
        </w:rPr>
        <w:t>m</w:t>
      </w:r>
      <w:r w:rsidRPr="00186A63">
        <w:t>ay be undertaken, the esti</w:t>
      </w:r>
      <w:r w:rsidRPr="00186A63">
        <w:rPr>
          <w:spacing w:val="-2"/>
        </w:rPr>
        <w:t>m</w:t>
      </w:r>
      <w:r w:rsidRPr="00186A63">
        <w:t>ated a</w:t>
      </w:r>
      <w:r w:rsidRPr="00186A63">
        <w:rPr>
          <w:spacing w:val="-2"/>
        </w:rPr>
        <w:t>m</w:t>
      </w:r>
      <w:r w:rsidRPr="00186A63">
        <w:t>ount that will benefit per</w:t>
      </w:r>
      <w:r w:rsidRPr="00186A63">
        <w:rPr>
          <w:spacing w:val="-1"/>
        </w:rPr>
        <w:t>s</w:t>
      </w:r>
      <w:r w:rsidRPr="00186A63">
        <w:t>ons of low</w:t>
      </w:r>
      <w:r w:rsidR="003825DF" w:rsidRPr="00186A63">
        <w:t>-</w:t>
      </w:r>
      <w:r w:rsidRPr="00186A63">
        <w:t xml:space="preserve"> and </w:t>
      </w:r>
      <w:r w:rsidRPr="00186A63">
        <w:rPr>
          <w:spacing w:val="-2"/>
        </w:rPr>
        <w:t>m</w:t>
      </w:r>
      <w:r w:rsidRPr="00186A63">
        <w:rPr>
          <w:spacing w:val="1"/>
        </w:rPr>
        <w:t>o</w:t>
      </w:r>
      <w:r w:rsidRPr="00186A63">
        <w:t>derate</w:t>
      </w:r>
      <w:r w:rsidR="003825DF" w:rsidRPr="00186A63">
        <w:t>-</w:t>
      </w:r>
      <w:r w:rsidRPr="00186A63">
        <w:t>inco</w:t>
      </w:r>
      <w:r w:rsidRPr="00186A63">
        <w:rPr>
          <w:spacing w:val="-2"/>
        </w:rPr>
        <w:t>m</w:t>
      </w:r>
      <w:r w:rsidRPr="00186A63">
        <w:t>e, and any acti</w:t>
      </w:r>
      <w:r w:rsidRPr="00186A63">
        <w:rPr>
          <w:spacing w:val="-1"/>
        </w:rPr>
        <w:t>v</w:t>
      </w:r>
      <w:r w:rsidRPr="00186A63">
        <w:t>ities li</w:t>
      </w:r>
      <w:r w:rsidRPr="00186A63">
        <w:rPr>
          <w:spacing w:val="-1"/>
        </w:rPr>
        <w:t>k</w:t>
      </w:r>
      <w:r w:rsidRPr="00186A63">
        <w:t>ely to result in displace</w:t>
      </w:r>
      <w:r w:rsidRPr="00186A63">
        <w:rPr>
          <w:spacing w:val="-2"/>
        </w:rPr>
        <w:t>m</w:t>
      </w:r>
      <w:r w:rsidRPr="00186A63">
        <w:t>ent.</w:t>
      </w:r>
    </w:p>
    <w:p w14:paraId="5A77974A" w14:textId="77777777" w:rsidR="007B79BF" w:rsidRPr="00186A63" w:rsidRDefault="007B79BF" w:rsidP="000D4D70"/>
    <w:p w14:paraId="38F3DB62" w14:textId="77777777" w:rsidR="007B79BF" w:rsidRPr="00186A63" w:rsidRDefault="00915297" w:rsidP="000D4D70">
      <w:pPr>
        <w:pStyle w:val="Heading2"/>
      </w:pPr>
      <w:bookmarkStart w:id="53" w:name="_Toc153347918"/>
      <w:bookmarkStart w:id="54" w:name="_Toc153347997"/>
      <w:r w:rsidRPr="00186A63">
        <w:t>Public Display and Comment Period</w:t>
      </w:r>
      <w:bookmarkEnd w:id="53"/>
      <w:bookmarkEnd w:id="54"/>
    </w:p>
    <w:p w14:paraId="7E340ED9" w14:textId="77777777" w:rsidR="00392C28" w:rsidRPr="00186A63" w:rsidRDefault="00392C28" w:rsidP="006C5485">
      <w:r w:rsidRPr="00186A63">
        <w:t>The</w:t>
      </w:r>
      <w:r w:rsidR="001931DE" w:rsidRPr="00186A63">
        <w:t xml:space="preserve"> County</w:t>
      </w:r>
      <w:r w:rsidRPr="00186A63">
        <w:t xml:space="preserve"> will publish its proposed </w:t>
      </w:r>
      <w:r w:rsidR="00915297" w:rsidRPr="00186A63">
        <w:t xml:space="preserve">Section 108 loan </w:t>
      </w:r>
      <w:r w:rsidRPr="00186A63">
        <w:t xml:space="preserve">application for review and comment.  </w:t>
      </w:r>
      <w:r w:rsidR="005564C9" w:rsidRPr="00186A63">
        <w:t xml:space="preserve">The public notice shall include </w:t>
      </w:r>
      <w:r w:rsidRPr="00186A63">
        <w:t>a summary describing the c</w:t>
      </w:r>
      <w:r w:rsidRPr="00186A63">
        <w:rPr>
          <w:spacing w:val="-3"/>
        </w:rPr>
        <w:t>o</w:t>
      </w:r>
      <w:r w:rsidRPr="00186A63">
        <w:t>ntents and purpose of the application and li</w:t>
      </w:r>
      <w:r w:rsidRPr="00186A63">
        <w:rPr>
          <w:spacing w:val="-1"/>
        </w:rPr>
        <w:t>s</w:t>
      </w:r>
      <w:r w:rsidRPr="00186A63">
        <w:t>ting the locations where the e</w:t>
      </w:r>
      <w:r w:rsidRPr="00186A63">
        <w:rPr>
          <w:spacing w:val="-1"/>
        </w:rPr>
        <w:t>n</w:t>
      </w:r>
      <w:r w:rsidRPr="00186A63">
        <w:t xml:space="preserve">tire </w:t>
      </w:r>
      <w:r w:rsidRPr="00186A63">
        <w:rPr>
          <w:spacing w:val="-1"/>
        </w:rPr>
        <w:t>a</w:t>
      </w:r>
      <w:r w:rsidRPr="00186A63">
        <w:t xml:space="preserve">pplication </w:t>
      </w:r>
      <w:r w:rsidRPr="00186A63">
        <w:rPr>
          <w:spacing w:val="-2"/>
        </w:rPr>
        <w:t>m</w:t>
      </w:r>
      <w:r w:rsidRPr="00186A63">
        <w:t>ay be exa</w:t>
      </w:r>
      <w:r w:rsidRPr="00186A63">
        <w:rPr>
          <w:spacing w:val="-2"/>
        </w:rPr>
        <w:t>m</w:t>
      </w:r>
      <w:r w:rsidRPr="00186A63">
        <w:t xml:space="preserve">ined. An application for Section 108 Loan Guarantee funding shall be made available for public review for a 30-day period prior to consideration and submission to </w:t>
      </w:r>
      <w:proofErr w:type="gramStart"/>
      <w:r w:rsidRPr="00186A63">
        <w:t>HUD, and</w:t>
      </w:r>
      <w:proofErr w:type="gramEnd"/>
      <w:r w:rsidRPr="00186A63">
        <w:t xml:space="preserve"> may be done concurrently with the public review a</w:t>
      </w:r>
      <w:r w:rsidR="00915297" w:rsidRPr="00186A63">
        <w:t xml:space="preserve">nd comment process for the </w:t>
      </w:r>
      <w:r w:rsidRPr="00186A63">
        <w:t xml:space="preserve">Consolidated Plan. </w:t>
      </w:r>
    </w:p>
    <w:p w14:paraId="2E2A8947" w14:textId="77777777" w:rsidR="00392C28" w:rsidRPr="00186A63" w:rsidRDefault="00392C28" w:rsidP="006C5485"/>
    <w:p w14:paraId="30E138BE" w14:textId="77777777" w:rsidR="00915297" w:rsidRPr="00186A63" w:rsidRDefault="00915297" w:rsidP="006C5485">
      <w:r w:rsidRPr="00186A63">
        <w:t>Copies of the proposed Section 108 loan application will be made available for review at the following locations:</w:t>
      </w:r>
    </w:p>
    <w:p w14:paraId="4B4AA398" w14:textId="77777777" w:rsidR="00CE4CB4" w:rsidRPr="00186A63" w:rsidRDefault="00CE4CB4" w:rsidP="000D4D70"/>
    <w:p w14:paraId="515A882F" w14:textId="77777777" w:rsidR="006C5485" w:rsidRPr="000D4D70" w:rsidRDefault="006C5485" w:rsidP="006C5485">
      <w:r w:rsidRPr="000D4D70">
        <w:t>PASSAIC COUNTY DEPARTMENT OF PLANNING</w:t>
      </w:r>
    </w:p>
    <w:p w14:paraId="19274C51" w14:textId="77777777" w:rsidR="006C5485" w:rsidRPr="000D4D70" w:rsidRDefault="006C5485" w:rsidP="006C5485">
      <w:r w:rsidRPr="000D4D70">
        <w:t>AND ECONOMIC DEVELOPMENT</w:t>
      </w:r>
    </w:p>
    <w:p w14:paraId="13A77FB8" w14:textId="77777777" w:rsidR="006C5485" w:rsidRPr="000D4D70" w:rsidRDefault="006C5485" w:rsidP="006C5485">
      <w:r w:rsidRPr="000D4D70">
        <w:t>401 Grand Street, Room 417</w:t>
      </w:r>
    </w:p>
    <w:p w14:paraId="1BDB637A" w14:textId="77777777" w:rsidR="006C5485" w:rsidRPr="000D4D70" w:rsidRDefault="006C5485" w:rsidP="006C5485">
      <w:r w:rsidRPr="000D4D70">
        <w:t xml:space="preserve">Paterson, NJ 07505 </w:t>
      </w:r>
    </w:p>
    <w:p w14:paraId="4A840A8C" w14:textId="77777777" w:rsidR="006C5485" w:rsidRPr="000D4D70" w:rsidRDefault="006C5485" w:rsidP="006C5485"/>
    <w:p w14:paraId="469584C9" w14:textId="77777777" w:rsidR="006C5485" w:rsidRPr="00C8593B" w:rsidRDefault="006C5485" w:rsidP="006C5485">
      <w:r w:rsidRPr="00C8593B">
        <w:t>AND</w:t>
      </w:r>
    </w:p>
    <w:p w14:paraId="7E08E1C9" w14:textId="77777777" w:rsidR="00674B54" w:rsidRPr="00C8593B" w:rsidRDefault="00674B54" w:rsidP="00674B54">
      <w:r w:rsidRPr="00C8593B">
        <w:t>PASSAIC COUNTY PUBLIC HOUSING AGENCY</w:t>
      </w:r>
    </w:p>
    <w:p w14:paraId="35CAE896" w14:textId="77777777" w:rsidR="00674B54" w:rsidRPr="00C8593B" w:rsidRDefault="00674B54" w:rsidP="00674B54">
      <w:r w:rsidRPr="00C8593B">
        <w:lastRenderedPageBreak/>
        <w:t>155 Willowbrook Boulevard, Suite 100</w:t>
      </w:r>
    </w:p>
    <w:p w14:paraId="4449930A" w14:textId="77777777" w:rsidR="00674B54" w:rsidRPr="000D4D70" w:rsidRDefault="00674B54" w:rsidP="00674B54">
      <w:r w:rsidRPr="00C8593B">
        <w:t>Wayne, NJ 07470</w:t>
      </w:r>
    </w:p>
    <w:p w14:paraId="21684B4B" w14:textId="36874257" w:rsidR="006C5485" w:rsidRPr="000D4D70" w:rsidRDefault="006C5485" w:rsidP="006C5485"/>
    <w:p w14:paraId="391D4514" w14:textId="77777777" w:rsidR="006C5485" w:rsidRPr="000D4D70" w:rsidRDefault="006C5485" w:rsidP="006C5485"/>
    <w:p w14:paraId="32EFD906" w14:textId="77777777" w:rsidR="006C5485" w:rsidRPr="000D4D70" w:rsidRDefault="006C5485" w:rsidP="006C5485">
      <w:r w:rsidRPr="000D4D70">
        <w:t>AND</w:t>
      </w:r>
    </w:p>
    <w:p w14:paraId="36657CF8" w14:textId="77777777" w:rsidR="006C5485" w:rsidRPr="000D4D70" w:rsidRDefault="006C5485" w:rsidP="006C5485">
      <w:r w:rsidRPr="000D4D70">
        <w:t>The Municipal Clerk’s Office of the following municipalities: Bloomingdale, Haledon, Hawthorne, Little Falls, North Haledon, Pompton Lakes, Prospect Park, Ringwood, Totowa, Wanaque, West Milford, and Woodland Park</w:t>
      </w:r>
    </w:p>
    <w:p w14:paraId="6E77FC00" w14:textId="77777777" w:rsidR="006C5485" w:rsidRPr="000D4D70" w:rsidRDefault="006C5485" w:rsidP="006C5485"/>
    <w:p w14:paraId="0C0B77E6" w14:textId="77777777" w:rsidR="006C5485" w:rsidRPr="000D4D70" w:rsidRDefault="006C5485" w:rsidP="006C5485">
      <w:r w:rsidRPr="000D4D70">
        <w:t>AND</w:t>
      </w:r>
    </w:p>
    <w:p w14:paraId="2F037B9C" w14:textId="77777777" w:rsidR="006C5485" w:rsidRPr="00186A63" w:rsidRDefault="006C5485" w:rsidP="006C5485"/>
    <w:p w14:paraId="33A9ED55" w14:textId="77777777" w:rsidR="006C5485" w:rsidRPr="000D4D70" w:rsidRDefault="00D21F05" w:rsidP="006C5485">
      <w:hyperlink r:id="rId29" w:history="1">
        <w:r w:rsidR="006C5485" w:rsidRPr="000D4D70">
          <w:rPr>
            <w:color w:val="0000FF"/>
            <w:u w:val="single"/>
          </w:rPr>
          <w:t>http://www.passaiccountynj.org</w:t>
        </w:r>
      </w:hyperlink>
    </w:p>
    <w:p w14:paraId="4C04CB8F" w14:textId="77777777" w:rsidR="000C3B48" w:rsidRPr="00186A63" w:rsidRDefault="000C3B48" w:rsidP="006C5485"/>
    <w:p w14:paraId="6F021326" w14:textId="77777777" w:rsidR="00915297" w:rsidRPr="00186A63" w:rsidRDefault="00915297" w:rsidP="000D4D70">
      <w:pPr>
        <w:pStyle w:val="Heading2"/>
      </w:pPr>
      <w:bookmarkStart w:id="55" w:name="_Toc153347919"/>
      <w:bookmarkStart w:id="56" w:name="_Toc153347998"/>
      <w:r w:rsidRPr="00186A63">
        <w:t>Comments Received on the Proposed Section 108 Application</w:t>
      </w:r>
      <w:bookmarkEnd w:id="55"/>
      <w:bookmarkEnd w:id="56"/>
    </w:p>
    <w:p w14:paraId="3DA58FB7" w14:textId="77777777" w:rsidR="00915297" w:rsidRPr="00186A63" w:rsidRDefault="00915297" w:rsidP="006C5485">
      <w:r w:rsidRPr="00186A63">
        <w:t>Written comments will be accepted by the</w:t>
      </w:r>
      <w:r w:rsidR="001931DE" w:rsidRPr="00186A63">
        <w:t xml:space="preserve"> County</w:t>
      </w:r>
      <w:r w:rsidRPr="00186A63">
        <w:t xml:space="preserve"> Contact Person, or a designee, during the </w:t>
      </w:r>
      <w:r w:rsidR="006A118C" w:rsidRPr="00186A63">
        <w:t>30</w:t>
      </w:r>
      <w:r w:rsidRPr="00186A63">
        <w:t>-day public display and comment period. The</w:t>
      </w:r>
      <w:r w:rsidR="001931DE" w:rsidRPr="00186A63">
        <w:t xml:space="preserve"> County</w:t>
      </w:r>
      <w:r w:rsidRPr="00186A63">
        <w:t xml:space="preserve"> will consider any comments or views of</w:t>
      </w:r>
      <w:r w:rsidR="001931DE" w:rsidRPr="00186A63">
        <w:t xml:space="preserve"> County</w:t>
      </w:r>
      <w:r w:rsidRPr="00186A63">
        <w:t xml:space="preserve"> residents received in writing in preparing the final </w:t>
      </w:r>
      <w:r w:rsidR="006A118C" w:rsidRPr="00186A63">
        <w:t>application</w:t>
      </w:r>
      <w:r w:rsidRPr="00186A63">
        <w:t xml:space="preserve">. A summary of these comments or views, and a summary of any comments or views not accepted and the reasons why, will be attached to the final </w:t>
      </w:r>
      <w:r w:rsidR="005564C9" w:rsidRPr="00186A63">
        <w:t>application</w:t>
      </w:r>
      <w:r w:rsidRPr="00186A63">
        <w:t xml:space="preserve"> for submission to HUD.</w:t>
      </w:r>
    </w:p>
    <w:p w14:paraId="13874383" w14:textId="77777777" w:rsidR="00915297" w:rsidRPr="00186A63" w:rsidRDefault="00915297" w:rsidP="006C5485"/>
    <w:p w14:paraId="4735BEDF" w14:textId="77777777" w:rsidR="00915297" w:rsidRPr="00186A63" w:rsidRDefault="00915297" w:rsidP="000D4D70">
      <w:pPr>
        <w:pStyle w:val="Heading2"/>
      </w:pPr>
      <w:bookmarkStart w:id="57" w:name="_Toc153347920"/>
      <w:bookmarkStart w:id="58" w:name="_Toc153347999"/>
      <w:r w:rsidRPr="00186A63">
        <w:t>Submission to HUD</w:t>
      </w:r>
      <w:bookmarkEnd w:id="57"/>
      <w:bookmarkEnd w:id="58"/>
    </w:p>
    <w:p w14:paraId="73E85962" w14:textId="77777777" w:rsidR="00915297" w:rsidRPr="00186A63" w:rsidRDefault="00915297" w:rsidP="006C5485">
      <w:r w:rsidRPr="00186A63">
        <w:t>T</w:t>
      </w:r>
      <w:r w:rsidRPr="006C5485">
        <w:t xml:space="preserve">he </w:t>
      </w:r>
      <w:r w:rsidR="006A118C" w:rsidRPr="006C5485">
        <w:t xml:space="preserve">Section 108 Loan Application </w:t>
      </w:r>
      <w:r w:rsidRPr="006C5485">
        <w:t>will be submitted to HUD.</w:t>
      </w:r>
    </w:p>
    <w:p w14:paraId="027C82D5" w14:textId="46DB7BF8" w:rsidR="000C3B48" w:rsidRPr="00186A63" w:rsidRDefault="000C3B48" w:rsidP="000D4D70">
      <w:pPr>
        <w:rPr>
          <w:rFonts w:eastAsia="Times New Roman"/>
        </w:rPr>
      </w:pPr>
    </w:p>
    <w:p w14:paraId="7DB3C931" w14:textId="71EDD0F9" w:rsidR="006A118C" w:rsidRPr="00186A63" w:rsidRDefault="006A118C" w:rsidP="000D4D70">
      <w:pPr>
        <w:pStyle w:val="Heading1"/>
      </w:pPr>
      <w:bookmarkStart w:id="59" w:name="_Toc153347921"/>
      <w:bookmarkStart w:id="60" w:name="_Toc153348000"/>
      <w:r w:rsidRPr="00186A63">
        <w:t>Complaints</w:t>
      </w:r>
      <w:bookmarkEnd w:id="59"/>
      <w:bookmarkEnd w:id="60"/>
    </w:p>
    <w:p w14:paraId="753A5642" w14:textId="77777777" w:rsidR="006A118C" w:rsidRPr="00186A63" w:rsidRDefault="006A118C" w:rsidP="006C5485"/>
    <w:p w14:paraId="5A0C23AD" w14:textId="77777777" w:rsidR="00B5513F" w:rsidRPr="00186A63" w:rsidRDefault="00630767" w:rsidP="006C5485">
      <w:r w:rsidRPr="00186A63">
        <w:t>Residents</w:t>
      </w:r>
      <w:r w:rsidR="00B5513F" w:rsidRPr="00186A63">
        <w:t xml:space="preserve"> may register complaints regarding any aspect of the </w:t>
      </w:r>
      <w:r w:rsidR="009B43A2" w:rsidRPr="00186A63">
        <w:t>CDBG</w:t>
      </w:r>
      <w:r w:rsidR="00B5513F" w:rsidRPr="00186A63">
        <w:t xml:space="preserve"> program by </w:t>
      </w:r>
      <w:r w:rsidRPr="00186A63">
        <w:t>contacting the</w:t>
      </w:r>
      <w:r w:rsidR="001931DE" w:rsidRPr="00186A63">
        <w:t xml:space="preserve"> County</w:t>
      </w:r>
      <w:r w:rsidRPr="00186A63">
        <w:t xml:space="preserve"> Contact Person, or a designee.</w:t>
      </w:r>
      <w:r w:rsidR="00B5513F" w:rsidRPr="00186A63">
        <w:t xml:space="preserve"> All written complaints </w:t>
      </w:r>
      <w:r w:rsidRPr="00186A63">
        <w:t xml:space="preserve">received </w:t>
      </w:r>
      <w:r w:rsidR="00B5513F" w:rsidRPr="00186A63">
        <w:t xml:space="preserve">will be addressed in writing </w:t>
      </w:r>
      <w:r w:rsidRPr="00186A63">
        <w:t xml:space="preserve">within </w:t>
      </w:r>
      <w:r w:rsidR="00710D75" w:rsidRPr="00186A63">
        <w:t>15</w:t>
      </w:r>
      <w:r w:rsidR="00B5513F" w:rsidRPr="00186A63">
        <w:t xml:space="preserve"> days.</w:t>
      </w:r>
    </w:p>
    <w:p w14:paraId="1EC18DE0" w14:textId="77777777" w:rsidR="00B5513F" w:rsidRPr="00186A63" w:rsidRDefault="00B5513F" w:rsidP="006C5485">
      <w:pPr>
        <w:sectPr w:rsidR="00B5513F" w:rsidRPr="00186A63" w:rsidSect="0008027E">
          <w:footerReference w:type="default" r:id="rId30"/>
          <w:type w:val="continuous"/>
          <w:pgSz w:w="12240" w:h="15840"/>
          <w:pgMar w:top="1195" w:right="1152" w:bottom="1210" w:left="1267" w:header="1195" w:footer="720" w:gutter="0"/>
          <w:pgNumType w:start="1"/>
          <w:cols w:space="720"/>
          <w:noEndnote/>
          <w:titlePg/>
          <w:docGrid w:linePitch="299"/>
        </w:sectPr>
      </w:pPr>
    </w:p>
    <w:p w14:paraId="026C7EAE" w14:textId="77777777" w:rsidR="00B5513F" w:rsidRPr="00186A63" w:rsidRDefault="00B5513F" w:rsidP="006C5485"/>
    <w:p w14:paraId="17448473" w14:textId="77777777" w:rsidR="00B24331" w:rsidRPr="00186A63" w:rsidRDefault="00630767" w:rsidP="006C5485">
      <w:r w:rsidRPr="00186A63">
        <w:t>Residents</w:t>
      </w:r>
      <w:r w:rsidR="00B5513F" w:rsidRPr="00186A63">
        <w:t xml:space="preserve"> wishing to object to HUD approval of the final C</w:t>
      </w:r>
      <w:r w:rsidR="005564C9" w:rsidRPr="00186A63">
        <w:t>P</w:t>
      </w:r>
      <w:r w:rsidR="00B5513F" w:rsidRPr="00186A63">
        <w:t xml:space="preserve"> may send written objections to the </w:t>
      </w:r>
      <w:r w:rsidR="00CE4CB4" w:rsidRPr="00186A63">
        <w:t xml:space="preserve">Newark </w:t>
      </w:r>
      <w:r w:rsidR="00B5513F" w:rsidRPr="00186A63">
        <w:t xml:space="preserve">HUD </w:t>
      </w:r>
      <w:r w:rsidR="00710D75" w:rsidRPr="00186A63">
        <w:t xml:space="preserve">Field </w:t>
      </w:r>
      <w:r w:rsidR="00B5513F" w:rsidRPr="00186A63">
        <w:t>Office</w:t>
      </w:r>
      <w:r w:rsidR="00B24331" w:rsidRPr="00186A63">
        <w:t xml:space="preserve">: </w:t>
      </w:r>
    </w:p>
    <w:p w14:paraId="3A99DBD7" w14:textId="77777777" w:rsidR="00B24331" w:rsidRPr="00186A63" w:rsidRDefault="00B24331" w:rsidP="000D4D70">
      <w:pPr>
        <w:pStyle w:val="TxBrp17"/>
      </w:pPr>
    </w:p>
    <w:p w14:paraId="3B938A18" w14:textId="77777777" w:rsidR="00B24331" w:rsidRPr="00186A63" w:rsidRDefault="00B24331" w:rsidP="006C5485">
      <w:r w:rsidRPr="00186A63">
        <w:t>Annemarie C. Uebbing, Director</w:t>
      </w:r>
      <w:r w:rsidRPr="00186A63">
        <w:br/>
        <w:t>Community Planning and Development Division</w:t>
      </w:r>
      <w:r w:rsidRPr="00186A63">
        <w:br/>
        <w:t>US Department of Housing and Urban Development</w:t>
      </w:r>
      <w:r w:rsidRPr="00186A63">
        <w:br/>
        <w:t>Newark Field Office- Region II</w:t>
      </w:r>
      <w:r w:rsidRPr="00186A63">
        <w:br/>
        <w:t>One Newark Center, 13th Floor</w:t>
      </w:r>
      <w:r w:rsidRPr="00186A63">
        <w:br/>
        <w:t>Newark, NJ 07102</w:t>
      </w:r>
      <w:r w:rsidRPr="00186A63">
        <w:br/>
      </w:r>
      <w:r w:rsidR="00B5513F" w:rsidRPr="00186A63">
        <w:t xml:space="preserve"> </w:t>
      </w:r>
      <w:r w:rsidR="00CE4CB4" w:rsidRPr="00186A63">
        <w:t xml:space="preserve"> </w:t>
      </w:r>
    </w:p>
    <w:p w14:paraId="073A6C3C" w14:textId="66F53B98" w:rsidR="00B5513F" w:rsidRPr="00186A63" w:rsidRDefault="00B5513F" w:rsidP="006C5485">
      <w:r w:rsidRPr="00186A63">
        <w:t xml:space="preserve">Objections should be made within </w:t>
      </w:r>
      <w:r w:rsidR="00710D75" w:rsidRPr="00186A63">
        <w:t>30</w:t>
      </w:r>
      <w:r w:rsidRPr="00186A63">
        <w:t xml:space="preserve"> days after the</w:t>
      </w:r>
      <w:r w:rsidR="001931DE" w:rsidRPr="00186A63">
        <w:t xml:space="preserve"> County</w:t>
      </w:r>
      <w:r w:rsidRPr="00186A63">
        <w:t xml:space="preserve"> has submitted the </w:t>
      </w:r>
      <w:r w:rsidR="009B43A2" w:rsidRPr="00186A63">
        <w:t>CP</w:t>
      </w:r>
      <w:r w:rsidRPr="00186A63">
        <w:t xml:space="preserve"> to HUD. Any objections made will only be submitted to HUD for the following reasons:</w:t>
      </w:r>
    </w:p>
    <w:p w14:paraId="6756E27B" w14:textId="77777777" w:rsidR="00630767" w:rsidRPr="00186A63" w:rsidRDefault="00B5513F" w:rsidP="000D3391">
      <w:pPr>
        <w:pStyle w:val="NoSpacing"/>
        <w:numPr>
          <w:ilvl w:val="0"/>
          <w:numId w:val="29"/>
        </w:numPr>
      </w:pPr>
      <w:r w:rsidRPr="00186A63">
        <w:t>The applicant’s description of needs and objectives is plainly inconsistent with available facts and data</w:t>
      </w:r>
    </w:p>
    <w:p w14:paraId="0B3B7ABA" w14:textId="77777777" w:rsidR="00630767" w:rsidRPr="00186A63" w:rsidRDefault="00630767" w:rsidP="000D3391">
      <w:pPr>
        <w:pStyle w:val="NoSpacing"/>
        <w:numPr>
          <w:ilvl w:val="0"/>
          <w:numId w:val="29"/>
        </w:numPr>
      </w:pPr>
      <w:r w:rsidRPr="00186A63">
        <w:t>T</w:t>
      </w:r>
      <w:r w:rsidR="00B5513F" w:rsidRPr="00186A63">
        <w:t>he activities to be undertaken are plainly inappropriate to meeting the needs and objectives identified by the applicant</w:t>
      </w:r>
    </w:p>
    <w:p w14:paraId="03DFF695" w14:textId="77777777" w:rsidR="00630767" w:rsidRPr="00186A63" w:rsidRDefault="00630767" w:rsidP="000D3391">
      <w:pPr>
        <w:pStyle w:val="NoSpacing"/>
        <w:numPr>
          <w:ilvl w:val="0"/>
          <w:numId w:val="29"/>
        </w:numPr>
      </w:pPr>
      <w:r w:rsidRPr="00186A63">
        <w:t>T</w:t>
      </w:r>
      <w:r w:rsidR="00B5513F" w:rsidRPr="00186A63">
        <w:t>he application does not comply with the requirements of the C</w:t>
      </w:r>
      <w:r w:rsidR="009B43A2" w:rsidRPr="00186A63">
        <w:t>DBG p</w:t>
      </w:r>
      <w:r w:rsidRPr="00186A63">
        <w:t>rogram</w:t>
      </w:r>
      <w:r w:rsidR="00B5513F" w:rsidRPr="00186A63">
        <w:t xml:space="preserve"> or other applicable laws</w:t>
      </w:r>
    </w:p>
    <w:p w14:paraId="420370C5" w14:textId="77777777" w:rsidR="00630767" w:rsidRPr="00186A63" w:rsidRDefault="00630767" w:rsidP="000D3391">
      <w:pPr>
        <w:pStyle w:val="NoSpacing"/>
        <w:numPr>
          <w:ilvl w:val="0"/>
          <w:numId w:val="29"/>
        </w:numPr>
      </w:pPr>
      <w:r w:rsidRPr="00186A63">
        <w:lastRenderedPageBreak/>
        <w:t>T</w:t>
      </w:r>
      <w:r w:rsidR="00B5513F" w:rsidRPr="00186A63">
        <w:t>he application proposed activities which are other</w:t>
      </w:r>
      <w:r w:rsidR="00B5513F" w:rsidRPr="00186A63">
        <w:softHyphen/>
        <w:t xml:space="preserve">wise ineligible under the program regulations. </w:t>
      </w:r>
    </w:p>
    <w:p w14:paraId="190A09B7" w14:textId="77777777" w:rsidR="00630767" w:rsidRPr="00186A63" w:rsidRDefault="00630767" w:rsidP="000D4D70">
      <w:pPr>
        <w:pStyle w:val="TxBrp17"/>
      </w:pPr>
    </w:p>
    <w:p w14:paraId="31236448" w14:textId="77777777" w:rsidR="00B5513F" w:rsidRPr="00186A63" w:rsidRDefault="00B5513F" w:rsidP="006C5485">
      <w:r w:rsidRPr="00186A63">
        <w:t>Objections sh</w:t>
      </w:r>
      <w:r w:rsidR="00630767" w:rsidRPr="00186A63">
        <w:t>all</w:t>
      </w:r>
      <w:r w:rsidRPr="00186A63">
        <w:t xml:space="preserve"> include both an identification of requirements not met and available facts and data.</w:t>
      </w:r>
    </w:p>
    <w:p w14:paraId="35CAFDD7" w14:textId="77777777" w:rsidR="00B5513F" w:rsidRPr="00186A63" w:rsidRDefault="00B5513F" w:rsidP="000D4D70"/>
    <w:p w14:paraId="4778F939" w14:textId="77777777" w:rsidR="0010633C" w:rsidRPr="00186A63" w:rsidRDefault="0010633C" w:rsidP="000D4D70"/>
    <w:p w14:paraId="06FDCA90" w14:textId="77777777" w:rsidR="0010633C" w:rsidRPr="00186A63" w:rsidRDefault="0010633C" w:rsidP="000D4D70"/>
    <w:sectPr w:rsidR="0010633C" w:rsidRPr="00186A63" w:rsidSect="005564C9">
      <w:footerReference w:type="first" r:id="rId31"/>
      <w:type w:val="continuous"/>
      <w:pgSz w:w="12240" w:h="15840"/>
      <w:pgMar w:top="1152" w:right="1296" w:bottom="1152" w:left="1260" w:header="720" w:footer="720" w:gutter="0"/>
      <w:cols w:space="720" w:equalWidth="0">
        <w:col w:w="926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C447" w14:textId="77777777" w:rsidR="0059096C" w:rsidRDefault="0059096C" w:rsidP="000D4D70">
      <w:r>
        <w:separator/>
      </w:r>
    </w:p>
    <w:p w14:paraId="0699B10B" w14:textId="77777777" w:rsidR="0059096C" w:rsidRDefault="0059096C" w:rsidP="000D4D70"/>
  </w:endnote>
  <w:endnote w:type="continuationSeparator" w:id="0">
    <w:p w14:paraId="1ACB4FCD" w14:textId="77777777" w:rsidR="0059096C" w:rsidRDefault="0059096C" w:rsidP="000D4D70">
      <w:r>
        <w:continuationSeparator/>
      </w:r>
    </w:p>
    <w:p w14:paraId="49FB395C" w14:textId="77777777" w:rsidR="0059096C" w:rsidRDefault="0059096C" w:rsidP="000D4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908760"/>
      <w:docPartObj>
        <w:docPartGallery w:val="Page Numbers (Bottom of Page)"/>
        <w:docPartUnique/>
      </w:docPartObj>
    </w:sdtPr>
    <w:sdtEndPr>
      <w:rPr>
        <w:noProof/>
      </w:rPr>
    </w:sdtEndPr>
    <w:sdtContent>
      <w:p w14:paraId="3AE540AD" w14:textId="77777777" w:rsidR="0059096C" w:rsidRDefault="0059096C" w:rsidP="000D4D70">
        <w:pPr>
          <w:pStyle w:val="Footer"/>
        </w:pPr>
      </w:p>
      <w:p w14:paraId="07EF1022" w14:textId="77777777" w:rsidR="0059096C" w:rsidRDefault="0059096C" w:rsidP="000D4D70">
        <w:pPr>
          <w:pStyle w:val="Footer"/>
        </w:pPr>
        <w:r>
          <w:t xml:space="preserve">Page </w:t>
        </w:r>
        <w:r>
          <w:fldChar w:fldCharType="begin"/>
        </w:r>
        <w:r>
          <w:instrText xml:space="preserve"> PAGE   \* MERGEFORMAT </w:instrText>
        </w:r>
        <w:r>
          <w:fldChar w:fldCharType="separate"/>
        </w:r>
        <w:r>
          <w:rPr>
            <w:noProof/>
          </w:rPr>
          <w:t>21</w:t>
        </w:r>
        <w:r>
          <w:rPr>
            <w:noProof/>
          </w:rPr>
          <w:fldChar w:fldCharType="end"/>
        </w:r>
      </w:p>
    </w:sdtContent>
  </w:sdt>
  <w:p w14:paraId="794A8F50" w14:textId="77777777" w:rsidR="0059096C" w:rsidRDefault="0059096C" w:rsidP="000D4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D86" w14:textId="77777777" w:rsidR="0059096C" w:rsidRDefault="0059096C" w:rsidP="000D4D70">
    <w:pPr>
      <w:pStyle w:val="Footer"/>
    </w:pPr>
  </w:p>
  <w:p w14:paraId="0251D6A0" w14:textId="77777777" w:rsidR="0059096C" w:rsidRDefault="0059096C" w:rsidP="000D4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1ECE" w14:textId="77777777" w:rsidR="0059096C" w:rsidRDefault="0059096C" w:rsidP="000D4D70">
      <w:r>
        <w:separator/>
      </w:r>
    </w:p>
    <w:p w14:paraId="08699DCA" w14:textId="77777777" w:rsidR="0059096C" w:rsidRDefault="0059096C" w:rsidP="000D4D70"/>
  </w:footnote>
  <w:footnote w:type="continuationSeparator" w:id="0">
    <w:p w14:paraId="66399FDD" w14:textId="77777777" w:rsidR="0059096C" w:rsidRDefault="0059096C" w:rsidP="000D4D70">
      <w:r>
        <w:continuationSeparator/>
      </w:r>
    </w:p>
    <w:p w14:paraId="34D4FAAD" w14:textId="77777777" w:rsidR="0059096C" w:rsidRDefault="0059096C" w:rsidP="000D4D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ACB"/>
    <w:multiLevelType w:val="hybridMultilevel"/>
    <w:tmpl w:val="99306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922411"/>
    <w:multiLevelType w:val="hybridMultilevel"/>
    <w:tmpl w:val="0448A45C"/>
    <w:lvl w:ilvl="0" w:tplc="D38671D8">
      <w:start w:val="1"/>
      <w:numFmt w:val="lowerLetter"/>
      <w:pStyle w:val="Heading4"/>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F71A6D"/>
    <w:multiLevelType w:val="hybridMultilevel"/>
    <w:tmpl w:val="04A8F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E5006E"/>
    <w:multiLevelType w:val="hybridMultilevel"/>
    <w:tmpl w:val="55A4DA54"/>
    <w:lvl w:ilvl="0" w:tplc="CBF2847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E6AA5"/>
    <w:multiLevelType w:val="hybridMultilevel"/>
    <w:tmpl w:val="B22853C8"/>
    <w:lvl w:ilvl="0" w:tplc="B9EAF3C6">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C4151"/>
    <w:multiLevelType w:val="hybridMultilevel"/>
    <w:tmpl w:val="EFB8E6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8E5937"/>
    <w:multiLevelType w:val="hybridMultilevel"/>
    <w:tmpl w:val="B57E46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9C4677"/>
    <w:multiLevelType w:val="hybridMultilevel"/>
    <w:tmpl w:val="01CAD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323629"/>
    <w:multiLevelType w:val="hybridMultilevel"/>
    <w:tmpl w:val="14AA02F0"/>
    <w:lvl w:ilvl="0" w:tplc="68A85A64">
      <w:start w:val="1"/>
      <w:numFmt w:val="upperLetter"/>
      <w:pStyle w:val="Heading1"/>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745F5"/>
    <w:multiLevelType w:val="hybridMultilevel"/>
    <w:tmpl w:val="3A3A30C6"/>
    <w:lvl w:ilvl="0" w:tplc="F54885EA">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F86231"/>
    <w:multiLevelType w:val="hybridMultilevel"/>
    <w:tmpl w:val="5D6EC7F8"/>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696231C6"/>
    <w:multiLevelType w:val="hybridMultilevel"/>
    <w:tmpl w:val="45F2E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D87F07"/>
    <w:multiLevelType w:val="hybridMultilevel"/>
    <w:tmpl w:val="2326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3"/>
  </w:num>
  <w:num w:numId="7">
    <w:abstractNumId w:val="1"/>
    <w:lvlOverride w:ilvl="0">
      <w:startOverride w:val="1"/>
    </w:lvlOverride>
  </w:num>
  <w:num w:numId="8">
    <w:abstractNumId w:val="1"/>
    <w:lvlOverride w:ilvl="0">
      <w:startOverride w:val="1"/>
    </w:lvlOverride>
  </w:num>
  <w:num w:numId="9">
    <w:abstractNumId w:val="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
    <w:lvlOverride w:ilvl="0">
      <w:startOverride w:val="1"/>
    </w:lvlOverride>
  </w:num>
  <w:num w:numId="17">
    <w:abstractNumId w:val="9"/>
  </w:num>
  <w:num w:numId="18">
    <w:abstractNumId w:val="1"/>
    <w:lvlOverride w:ilvl="0">
      <w:startOverride w:val="1"/>
    </w:lvlOverride>
  </w:num>
  <w:num w:numId="19">
    <w:abstractNumId w:val="1"/>
    <w:lvlOverride w:ilvl="0">
      <w:startOverride w:val="1"/>
    </w:lvlOverride>
  </w:num>
  <w:num w:numId="20">
    <w:abstractNumId w:val="10"/>
  </w:num>
  <w:num w:numId="21">
    <w:abstractNumId w:val="1"/>
    <w:lvlOverride w:ilvl="0">
      <w:startOverride w:val="1"/>
    </w:lvlOverride>
  </w:num>
  <w:num w:numId="22">
    <w:abstractNumId w:val="1"/>
    <w:lvlOverride w:ilvl="0">
      <w:startOverride w:val="1"/>
    </w:lvlOverride>
  </w:num>
  <w:num w:numId="23">
    <w:abstractNumId w:val="7"/>
  </w:num>
  <w:num w:numId="24">
    <w:abstractNumId w:val="5"/>
  </w:num>
  <w:num w:numId="25">
    <w:abstractNumId w:val="6"/>
  </w:num>
  <w:num w:numId="26">
    <w:abstractNumId w:val="2"/>
  </w:num>
  <w:num w:numId="27">
    <w:abstractNumId w:val="0"/>
  </w:num>
  <w:num w:numId="28">
    <w:abstractNumId w:val="12"/>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C4"/>
    <w:rsid w:val="00007477"/>
    <w:rsid w:val="000077ED"/>
    <w:rsid w:val="0001014E"/>
    <w:rsid w:val="000136F8"/>
    <w:rsid w:val="0002484A"/>
    <w:rsid w:val="0002604B"/>
    <w:rsid w:val="000305F0"/>
    <w:rsid w:val="000328E5"/>
    <w:rsid w:val="000358AC"/>
    <w:rsid w:val="000378D1"/>
    <w:rsid w:val="00040CC0"/>
    <w:rsid w:val="00053A0A"/>
    <w:rsid w:val="00055F96"/>
    <w:rsid w:val="00062826"/>
    <w:rsid w:val="00066EE0"/>
    <w:rsid w:val="000729D0"/>
    <w:rsid w:val="0007496A"/>
    <w:rsid w:val="0008027E"/>
    <w:rsid w:val="0008322D"/>
    <w:rsid w:val="000A10C3"/>
    <w:rsid w:val="000A5749"/>
    <w:rsid w:val="000B33E7"/>
    <w:rsid w:val="000C0C97"/>
    <w:rsid w:val="000C16FD"/>
    <w:rsid w:val="000C1867"/>
    <w:rsid w:val="000C3B48"/>
    <w:rsid w:val="000C3EA4"/>
    <w:rsid w:val="000C5AE2"/>
    <w:rsid w:val="000C6E85"/>
    <w:rsid w:val="000D3391"/>
    <w:rsid w:val="000D4D70"/>
    <w:rsid w:val="000D5A3D"/>
    <w:rsid w:val="000E76A9"/>
    <w:rsid w:val="000F058B"/>
    <w:rsid w:val="000F0E01"/>
    <w:rsid w:val="000F1E7A"/>
    <w:rsid w:val="000F590D"/>
    <w:rsid w:val="0010015D"/>
    <w:rsid w:val="00100DCE"/>
    <w:rsid w:val="0010633C"/>
    <w:rsid w:val="00107AB9"/>
    <w:rsid w:val="00111FD3"/>
    <w:rsid w:val="001135D4"/>
    <w:rsid w:val="001202CF"/>
    <w:rsid w:val="00132354"/>
    <w:rsid w:val="00132B3F"/>
    <w:rsid w:val="00142030"/>
    <w:rsid w:val="00152228"/>
    <w:rsid w:val="00153BEE"/>
    <w:rsid w:val="001638B6"/>
    <w:rsid w:val="00163CCE"/>
    <w:rsid w:val="001656B1"/>
    <w:rsid w:val="0016595E"/>
    <w:rsid w:val="0017397C"/>
    <w:rsid w:val="0018071C"/>
    <w:rsid w:val="00186A63"/>
    <w:rsid w:val="001931DE"/>
    <w:rsid w:val="001947ED"/>
    <w:rsid w:val="001B0F26"/>
    <w:rsid w:val="001C3036"/>
    <w:rsid w:val="001D0964"/>
    <w:rsid w:val="001D19F9"/>
    <w:rsid w:val="001E39E3"/>
    <w:rsid w:val="001F513D"/>
    <w:rsid w:val="001F55B2"/>
    <w:rsid w:val="001F7777"/>
    <w:rsid w:val="002032F3"/>
    <w:rsid w:val="00210662"/>
    <w:rsid w:val="0021273D"/>
    <w:rsid w:val="00212E27"/>
    <w:rsid w:val="00225224"/>
    <w:rsid w:val="00225A68"/>
    <w:rsid w:val="00232620"/>
    <w:rsid w:val="00233FF5"/>
    <w:rsid w:val="00234533"/>
    <w:rsid w:val="00235BB5"/>
    <w:rsid w:val="00242EB6"/>
    <w:rsid w:val="00246E3C"/>
    <w:rsid w:val="002479F2"/>
    <w:rsid w:val="002528EF"/>
    <w:rsid w:val="00255C76"/>
    <w:rsid w:val="00256910"/>
    <w:rsid w:val="0027683F"/>
    <w:rsid w:val="00277D7A"/>
    <w:rsid w:val="00281B9B"/>
    <w:rsid w:val="00284533"/>
    <w:rsid w:val="002941FC"/>
    <w:rsid w:val="00295D9D"/>
    <w:rsid w:val="002A7152"/>
    <w:rsid w:val="002B0149"/>
    <w:rsid w:val="002C5327"/>
    <w:rsid w:val="002E2BD8"/>
    <w:rsid w:val="002E3710"/>
    <w:rsid w:val="002E3A2F"/>
    <w:rsid w:val="00310278"/>
    <w:rsid w:val="00342976"/>
    <w:rsid w:val="00346554"/>
    <w:rsid w:val="003507C1"/>
    <w:rsid w:val="00351A0F"/>
    <w:rsid w:val="00355728"/>
    <w:rsid w:val="00361B97"/>
    <w:rsid w:val="0036787E"/>
    <w:rsid w:val="00373D70"/>
    <w:rsid w:val="0038096C"/>
    <w:rsid w:val="003825DF"/>
    <w:rsid w:val="00384E5B"/>
    <w:rsid w:val="00385CD5"/>
    <w:rsid w:val="00392C28"/>
    <w:rsid w:val="00392EB0"/>
    <w:rsid w:val="003930CC"/>
    <w:rsid w:val="003B321A"/>
    <w:rsid w:val="003C1D61"/>
    <w:rsid w:val="003C4C07"/>
    <w:rsid w:val="003D2678"/>
    <w:rsid w:val="003D3687"/>
    <w:rsid w:val="003D54F4"/>
    <w:rsid w:val="003E6383"/>
    <w:rsid w:val="004016FF"/>
    <w:rsid w:val="00402AFB"/>
    <w:rsid w:val="004052FC"/>
    <w:rsid w:val="00405C85"/>
    <w:rsid w:val="00410A4C"/>
    <w:rsid w:val="00414EAF"/>
    <w:rsid w:val="00441F3E"/>
    <w:rsid w:val="004461C6"/>
    <w:rsid w:val="00447FB8"/>
    <w:rsid w:val="00461900"/>
    <w:rsid w:val="00485B23"/>
    <w:rsid w:val="00491E58"/>
    <w:rsid w:val="004921FB"/>
    <w:rsid w:val="00493D2D"/>
    <w:rsid w:val="004961D9"/>
    <w:rsid w:val="00496F09"/>
    <w:rsid w:val="004A5E01"/>
    <w:rsid w:val="004B13E8"/>
    <w:rsid w:val="004B3599"/>
    <w:rsid w:val="004B40FF"/>
    <w:rsid w:val="004D0429"/>
    <w:rsid w:val="004D1E61"/>
    <w:rsid w:val="004E004D"/>
    <w:rsid w:val="00501FBA"/>
    <w:rsid w:val="00505A06"/>
    <w:rsid w:val="00507BE4"/>
    <w:rsid w:val="00517682"/>
    <w:rsid w:val="00517B48"/>
    <w:rsid w:val="005312D4"/>
    <w:rsid w:val="00541596"/>
    <w:rsid w:val="00551170"/>
    <w:rsid w:val="00554808"/>
    <w:rsid w:val="00555C79"/>
    <w:rsid w:val="005564C9"/>
    <w:rsid w:val="00560916"/>
    <w:rsid w:val="00563DF3"/>
    <w:rsid w:val="00573F4C"/>
    <w:rsid w:val="0058299E"/>
    <w:rsid w:val="0059096C"/>
    <w:rsid w:val="005A2C0A"/>
    <w:rsid w:val="005A5F60"/>
    <w:rsid w:val="005B3C89"/>
    <w:rsid w:val="005B400C"/>
    <w:rsid w:val="005B4892"/>
    <w:rsid w:val="005B6830"/>
    <w:rsid w:val="005E1701"/>
    <w:rsid w:val="005E4E42"/>
    <w:rsid w:val="005F10CD"/>
    <w:rsid w:val="005F3A29"/>
    <w:rsid w:val="006059A0"/>
    <w:rsid w:val="00624919"/>
    <w:rsid w:val="00624E32"/>
    <w:rsid w:val="00627882"/>
    <w:rsid w:val="00630767"/>
    <w:rsid w:val="00636FCE"/>
    <w:rsid w:val="00656CDE"/>
    <w:rsid w:val="006705ED"/>
    <w:rsid w:val="00674B54"/>
    <w:rsid w:val="006802E7"/>
    <w:rsid w:val="0069145E"/>
    <w:rsid w:val="00692160"/>
    <w:rsid w:val="0069325A"/>
    <w:rsid w:val="006A118C"/>
    <w:rsid w:val="006A3DD7"/>
    <w:rsid w:val="006A6D7E"/>
    <w:rsid w:val="006B23C6"/>
    <w:rsid w:val="006B3AA6"/>
    <w:rsid w:val="006B4A74"/>
    <w:rsid w:val="006C1FC8"/>
    <w:rsid w:val="006C5485"/>
    <w:rsid w:val="006C58C2"/>
    <w:rsid w:val="006D1042"/>
    <w:rsid w:val="006D144A"/>
    <w:rsid w:val="006D4F20"/>
    <w:rsid w:val="006D6FED"/>
    <w:rsid w:val="006E0FA5"/>
    <w:rsid w:val="006E43DE"/>
    <w:rsid w:val="006E5BD4"/>
    <w:rsid w:val="00702426"/>
    <w:rsid w:val="00710D75"/>
    <w:rsid w:val="0071563F"/>
    <w:rsid w:val="007168A4"/>
    <w:rsid w:val="007245B7"/>
    <w:rsid w:val="0073386B"/>
    <w:rsid w:val="00734CF2"/>
    <w:rsid w:val="00740FB4"/>
    <w:rsid w:val="007436BE"/>
    <w:rsid w:val="007445CE"/>
    <w:rsid w:val="007451F7"/>
    <w:rsid w:val="00754897"/>
    <w:rsid w:val="00754985"/>
    <w:rsid w:val="00756F43"/>
    <w:rsid w:val="00762EAA"/>
    <w:rsid w:val="007710FF"/>
    <w:rsid w:val="0077523E"/>
    <w:rsid w:val="0077531B"/>
    <w:rsid w:val="00776230"/>
    <w:rsid w:val="007842BA"/>
    <w:rsid w:val="00784C6C"/>
    <w:rsid w:val="00785882"/>
    <w:rsid w:val="00794CC6"/>
    <w:rsid w:val="007A3333"/>
    <w:rsid w:val="007A4C03"/>
    <w:rsid w:val="007A5333"/>
    <w:rsid w:val="007A68C6"/>
    <w:rsid w:val="007B18BF"/>
    <w:rsid w:val="007B79BF"/>
    <w:rsid w:val="007C3078"/>
    <w:rsid w:val="007C49E5"/>
    <w:rsid w:val="007E20F7"/>
    <w:rsid w:val="007E2861"/>
    <w:rsid w:val="007E3AC5"/>
    <w:rsid w:val="007E4CE1"/>
    <w:rsid w:val="007E5E09"/>
    <w:rsid w:val="007F07E6"/>
    <w:rsid w:val="007F2A71"/>
    <w:rsid w:val="008009F6"/>
    <w:rsid w:val="00801CF0"/>
    <w:rsid w:val="00813D37"/>
    <w:rsid w:val="00822210"/>
    <w:rsid w:val="00856664"/>
    <w:rsid w:val="00857E3F"/>
    <w:rsid w:val="008613DC"/>
    <w:rsid w:val="0086606A"/>
    <w:rsid w:val="00874564"/>
    <w:rsid w:val="00881A1F"/>
    <w:rsid w:val="008959C1"/>
    <w:rsid w:val="008A42FB"/>
    <w:rsid w:val="008A43DE"/>
    <w:rsid w:val="008A763F"/>
    <w:rsid w:val="008C234C"/>
    <w:rsid w:val="008C7F51"/>
    <w:rsid w:val="008D427D"/>
    <w:rsid w:val="008D50DE"/>
    <w:rsid w:val="008E1ECC"/>
    <w:rsid w:val="008F707F"/>
    <w:rsid w:val="00903C47"/>
    <w:rsid w:val="00905097"/>
    <w:rsid w:val="0090599D"/>
    <w:rsid w:val="00915297"/>
    <w:rsid w:val="009165DD"/>
    <w:rsid w:val="00921ABF"/>
    <w:rsid w:val="0092225A"/>
    <w:rsid w:val="009228E0"/>
    <w:rsid w:val="00932B35"/>
    <w:rsid w:val="00933815"/>
    <w:rsid w:val="00945BA9"/>
    <w:rsid w:val="00953061"/>
    <w:rsid w:val="00954BE9"/>
    <w:rsid w:val="00955EBD"/>
    <w:rsid w:val="009566E1"/>
    <w:rsid w:val="00962B95"/>
    <w:rsid w:val="009860ED"/>
    <w:rsid w:val="0099704C"/>
    <w:rsid w:val="009979D4"/>
    <w:rsid w:val="00997B37"/>
    <w:rsid w:val="00997C55"/>
    <w:rsid w:val="009A5ED3"/>
    <w:rsid w:val="009B0808"/>
    <w:rsid w:val="009B43A2"/>
    <w:rsid w:val="009B544F"/>
    <w:rsid w:val="009B60E1"/>
    <w:rsid w:val="009C4670"/>
    <w:rsid w:val="009C6379"/>
    <w:rsid w:val="009D752C"/>
    <w:rsid w:val="009E484E"/>
    <w:rsid w:val="009E66A9"/>
    <w:rsid w:val="009E79A8"/>
    <w:rsid w:val="009F0052"/>
    <w:rsid w:val="009F1E5E"/>
    <w:rsid w:val="009F20F6"/>
    <w:rsid w:val="00A034C7"/>
    <w:rsid w:val="00A03753"/>
    <w:rsid w:val="00A051E7"/>
    <w:rsid w:val="00A20BFF"/>
    <w:rsid w:val="00A22AFE"/>
    <w:rsid w:val="00A22EB6"/>
    <w:rsid w:val="00A22F99"/>
    <w:rsid w:val="00A3335E"/>
    <w:rsid w:val="00A35473"/>
    <w:rsid w:val="00A4701F"/>
    <w:rsid w:val="00A54F34"/>
    <w:rsid w:val="00A60452"/>
    <w:rsid w:val="00A6291A"/>
    <w:rsid w:val="00A674EA"/>
    <w:rsid w:val="00A70100"/>
    <w:rsid w:val="00A74BB6"/>
    <w:rsid w:val="00A82894"/>
    <w:rsid w:val="00A95492"/>
    <w:rsid w:val="00A96488"/>
    <w:rsid w:val="00AA0443"/>
    <w:rsid w:val="00AA7213"/>
    <w:rsid w:val="00AB15F7"/>
    <w:rsid w:val="00AB579F"/>
    <w:rsid w:val="00AD5D42"/>
    <w:rsid w:val="00AF1461"/>
    <w:rsid w:val="00AF749D"/>
    <w:rsid w:val="00AF7BDB"/>
    <w:rsid w:val="00B00B20"/>
    <w:rsid w:val="00B00EF0"/>
    <w:rsid w:val="00B031BF"/>
    <w:rsid w:val="00B21717"/>
    <w:rsid w:val="00B24331"/>
    <w:rsid w:val="00B24D47"/>
    <w:rsid w:val="00B32902"/>
    <w:rsid w:val="00B35825"/>
    <w:rsid w:val="00B455AE"/>
    <w:rsid w:val="00B45B5A"/>
    <w:rsid w:val="00B47BE8"/>
    <w:rsid w:val="00B50B31"/>
    <w:rsid w:val="00B5237B"/>
    <w:rsid w:val="00B5513F"/>
    <w:rsid w:val="00B63050"/>
    <w:rsid w:val="00B6464A"/>
    <w:rsid w:val="00B67D34"/>
    <w:rsid w:val="00B7142D"/>
    <w:rsid w:val="00B72384"/>
    <w:rsid w:val="00B72685"/>
    <w:rsid w:val="00B82E63"/>
    <w:rsid w:val="00BA551D"/>
    <w:rsid w:val="00BB5209"/>
    <w:rsid w:val="00BC09BB"/>
    <w:rsid w:val="00BC6CF1"/>
    <w:rsid w:val="00BD095F"/>
    <w:rsid w:val="00BE1BCD"/>
    <w:rsid w:val="00C008FA"/>
    <w:rsid w:val="00C01CE9"/>
    <w:rsid w:val="00C108F0"/>
    <w:rsid w:val="00C15FA8"/>
    <w:rsid w:val="00C278D3"/>
    <w:rsid w:val="00C31DB3"/>
    <w:rsid w:val="00C40BD1"/>
    <w:rsid w:val="00C42B03"/>
    <w:rsid w:val="00C43098"/>
    <w:rsid w:val="00C51333"/>
    <w:rsid w:val="00C51CA3"/>
    <w:rsid w:val="00C57630"/>
    <w:rsid w:val="00C71648"/>
    <w:rsid w:val="00C739BC"/>
    <w:rsid w:val="00C76A4B"/>
    <w:rsid w:val="00C801F2"/>
    <w:rsid w:val="00C80C50"/>
    <w:rsid w:val="00C8593B"/>
    <w:rsid w:val="00C972EF"/>
    <w:rsid w:val="00CC0C8E"/>
    <w:rsid w:val="00CC0F37"/>
    <w:rsid w:val="00CC2D64"/>
    <w:rsid w:val="00CC6E61"/>
    <w:rsid w:val="00CD1411"/>
    <w:rsid w:val="00CD7B6D"/>
    <w:rsid w:val="00CE0881"/>
    <w:rsid w:val="00CE3882"/>
    <w:rsid w:val="00CE4183"/>
    <w:rsid w:val="00CE4CB4"/>
    <w:rsid w:val="00D052B4"/>
    <w:rsid w:val="00D21F05"/>
    <w:rsid w:val="00D26442"/>
    <w:rsid w:val="00D31831"/>
    <w:rsid w:val="00D31D23"/>
    <w:rsid w:val="00D45123"/>
    <w:rsid w:val="00D51D97"/>
    <w:rsid w:val="00D55842"/>
    <w:rsid w:val="00D70467"/>
    <w:rsid w:val="00D77D97"/>
    <w:rsid w:val="00D824BA"/>
    <w:rsid w:val="00D8626D"/>
    <w:rsid w:val="00D93529"/>
    <w:rsid w:val="00D93B2A"/>
    <w:rsid w:val="00D93D5A"/>
    <w:rsid w:val="00DA5C8D"/>
    <w:rsid w:val="00DA6528"/>
    <w:rsid w:val="00DB301A"/>
    <w:rsid w:val="00DB7ADE"/>
    <w:rsid w:val="00DF0539"/>
    <w:rsid w:val="00DF0C56"/>
    <w:rsid w:val="00DF48B7"/>
    <w:rsid w:val="00DF7337"/>
    <w:rsid w:val="00E02E64"/>
    <w:rsid w:val="00E05FB9"/>
    <w:rsid w:val="00E144BE"/>
    <w:rsid w:val="00E360E8"/>
    <w:rsid w:val="00E37B24"/>
    <w:rsid w:val="00E45A2E"/>
    <w:rsid w:val="00E47A96"/>
    <w:rsid w:val="00E56B35"/>
    <w:rsid w:val="00E66B3C"/>
    <w:rsid w:val="00E74077"/>
    <w:rsid w:val="00E7456D"/>
    <w:rsid w:val="00E8357A"/>
    <w:rsid w:val="00E91189"/>
    <w:rsid w:val="00E931B2"/>
    <w:rsid w:val="00EA451C"/>
    <w:rsid w:val="00EA6B3B"/>
    <w:rsid w:val="00EA6D2A"/>
    <w:rsid w:val="00EB26C4"/>
    <w:rsid w:val="00EB3FC5"/>
    <w:rsid w:val="00EB57D6"/>
    <w:rsid w:val="00EC09D4"/>
    <w:rsid w:val="00ED620F"/>
    <w:rsid w:val="00EE1E32"/>
    <w:rsid w:val="00EE4F7C"/>
    <w:rsid w:val="00EF49DE"/>
    <w:rsid w:val="00F01E6A"/>
    <w:rsid w:val="00F065B4"/>
    <w:rsid w:val="00F121CF"/>
    <w:rsid w:val="00F171B5"/>
    <w:rsid w:val="00F2235A"/>
    <w:rsid w:val="00F24DEF"/>
    <w:rsid w:val="00F30C88"/>
    <w:rsid w:val="00F3235F"/>
    <w:rsid w:val="00F4213C"/>
    <w:rsid w:val="00F4342F"/>
    <w:rsid w:val="00F579AA"/>
    <w:rsid w:val="00F7185F"/>
    <w:rsid w:val="00F90AC4"/>
    <w:rsid w:val="00F9245F"/>
    <w:rsid w:val="00FA4793"/>
    <w:rsid w:val="00FA60F4"/>
    <w:rsid w:val="00FA6D29"/>
    <w:rsid w:val="00FC0B23"/>
    <w:rsid w:val="00FC1C25"/>
    <w:rsid w:val="00FC1E9B"/>
    <w:rsid w:val="00FC3748"/>
    <w:rsid w:val="00FE2F0E"/>
    <w:rsid w:val="00FF0E52"/>
    <w:rsid w:val="00FF124E"/>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AC128B"/>
  <w15:docId w15:val="{1460F86B-788A-4013-828F-7F7CF70F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70"/>
    <w:pPr>
      <w:ind w:left="720"/>
    </w:pPr>
  </w:style>
  <w:style w:type="paragraph" w:styleId="Heading1">
    <w:name w:val="heading 1"/>
    <w:basedOn w:val="ListParagraph"/>
    <w:next w:val="Normal"/>
    <w:link w:val="Heading1Char"/>
    <w:uiPriority w:val="9"/>
    <w:qFormat/>
    <w:rsid w:val="00212E27"/>
    <w:pPr>
      <w:numPr>
        <w:numId w:val="1"/>
      </w:numPr>
      <w:outlineLvl w:val="0"/>
    </w:pPr>
    <w:rPr>
      <w:rFonts w:ascii="Verdana" w:hAnsi="Verdana"/>
      <w:b/>
      <w:szCs w:val="20"/>
    </w:rPr>
  </w:style>
  <w:style w:type="paragraph" w:styleId="Heading2">
    <w:name w:val="heading 2"/>
    <w:basedOn w:val="ListParagraph"/>
    <w:next w:val="Normal"/>
    <w:link w:val="Heading2Char"/>
    <w:uiPriority w:val="9"/>
    <w:unhideWhenUsed/>
    <w:qFormat/>
    <w:rsid w:val="00212E27"/>
    <w:pPr>
      <w:numPr>
        <w:numId w:val="2"/>
      </w:numPr>
      <w:outlineLvl w:val="1"/>
    </w:pPr>
    <w:rPr>
      <w:rFonts w:ascii="Verdana" w:hAnsi="Verdana"/>
      <w:b/>
      <w:sz w:val="20"/>
    </w:rPr>
  </w:style>
  <w:style w:type="paragraph" w:styleId="Heading4">
    <w:name w:val="heading 4"/>
    <w:basedOn w:val="Normal"/>
    <w:next w:val="Normal"/>
    <w:link w:val="Heading4Char"/>
    <w:uiPriority w:val="9"/>
    <w:unhideWhenUsed/>
    <w:qFormat/>
    <w:rsid w:val="00212E27"/>
    <w:pPr>
      <w:numPr>
        <w:numId w:val="9"/>
      </w:numPr>
      <w:outlineLvl w:val="3"/>
    </w:pPr>
    <w:rPr>
      <w:rFonts w:ascii="Verdana" w:eastAsia="Times New Roman" w:hAnsi="Verdana" w:cs="Times New Roman"/>
      <w:sz w:val="20"/>
      <w:szCs w:val="24"/>
      <w:u w:val="single"/>
    </w:rPr>
  </w:style>
  <w:style w:type="paragraph" w:styleId="Heading5">
    <w:name w:val="heading 5"/>
    <w:basedOn w:val="Normal"/>
    <w:next w:val="Normal"/>
    <w:link w:val="Heading5Char"/>
    <w:uiPriority w:val="9"/>
    <w:unhideWhenUsed/>
    <w:qFormat/>
    <w:rsid w:val="00212E27"/>
    <w:pPr>
      <w:jc w:val="both"/>
      <w:outlineLvl w:val="4"/>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26C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B26C4"/>
    <w:rPr>
      <w:rFonts w:ascii="Consolas" w:eastAsia="Times New Roman" w:hAnsi="Consolas" w:cs="Times New Roman"/>
      <w:sz w:val="21"/>
      <w:szCs w:val="21"/>
    </w:rPr>
  </w:style>
  <w:style w:type="paragraph" w:styleId="Header">
    <w:name w:val="header"/>
    <w:basedOn w:val="Normal"/>
    <w:link w:val="HeaderChar"/>
    <w:uiPriority w:val="99"/>
    <w:unhideWhenUsed/>
    <w:rsid w:val="009B0808"/>
    <w:pPr>
      <w:tabs>
        <w:tab w:val="center" w:pos="4680"/>
        <w:tab w:val="right" w:pos="9360"/>
      </w:tabs>
    </w:pPr>
  </w:style>
  <w:style w:type="character" w:customStyle="1" w:styleId="HeaderChar">
    <w:name w:val="Header Char"/>
    <w:basedOn w:val="DefaultParagraphFont"/>
    <w:link w:val="Header"/>
    <w:uiPriority w:val="99"/>
    <w:rsid w:val="009B0808"/>
  </w:style>
  <w:style w:type="paragraph" w:styleId="Footer">
    <w:name w:val="footer"/>
    <w:basedOn w:val="Normal"/>
    <w:link w:val="FooterChar"/>
    <w:uiPriority w:val="99"/>
    <w:unhideWhenUsed/>
    <w:rsid w:val="009B0808"/>
    <w:pPr>
      <w:tabs>
        <w:tab w:val="center" w:pos="4680"/>
        <w:tab w:val="right" w:pos="9360"/>
      </w:tabs>
    </w:pPr>
  </w:style>
  <w:style w:type="character" w:customStyle="1" w:styleId="FooterChar">
    <w:name w:val="Footer Char"/>
    <w:basedOn w:val="DefaultParagraphFont"/>
    <w:link w:val="Footer"/>
    <w:uiPriority w:val="99"/>
    <w:rsid w:val="009B0808"/>
  </w:style>
  <w:style w:type="paragraph" w:styleId="BalloonText">
    <w:name w:val="Balloon Text"/>
    <w:basedOn w:val="Normal"/>
    <w:link w:val="BalloonTextChar"/>
    <w:uiPriority w:val="99"/>
    <w:semiHidden/>
    <w:unhideWhenUsed/>
    <w:rsid w:val="009B0808"/>
    <w:rPr>
      <w:rFonts w:ascii="Tahoma" w:hAnsi="Tahoma" w:cs="Tahoma"/>
      <w:sz w:val="16"/>
      <w:szCs w:val="16"/>
    </w:rPr>
  </w:style>
  <w:style w:type="character" w:customStyle="1" w:styleId="BalloonTextChar">
    <w:name w:val="Balloon Text Char"/>
    <w:basedOn w:val="DefaultParagraphFont"/>
    <w:link w:val="BalloonText"/>
    <w:uiPriority w:val="99"/>
    <w:semiHidden/>
    <w:rsid w:val="009B0808"/>
    <w:rPr>
      <w:rFonts w:ascii="Tahoma" w:hAnsi="Tahoma" w:cs="Tahoma"/>
      <w:sz w:val="16"/>
      <w:szCs w:val="16"/>
    </w:rPr>
  </w:style>
  <w:style w:type="character" w:customStyle="1" w:styleId="Heading1Char">
    <w:name w:val="Heading 1 Char"/>
    <w:basedOn w:val="DefaultParagraphFont"/>
    <w:link w:val="Heading1"/>
    <w:uiPriority w:val="9"/>
    <w:rsid w:val="00212E27"/>
    <w:rPr>
      <w:rFonts w:ascii="Verdana" w:eastAsia="Times New Roman" w:hAnsi="Verdana" w:cstheme="minorHAnsi"/>
      <w:b/>
      <w:szCs w:val="20"/>
    </w:rPr>
  </w:style>
  <w:style w:type="character" w:customStyle="1" w:styleId="Heading2Char">
    <w:name w:val="Heading 2 Char"/>
    <w:basedOn w:val="DefaultParagraphFont"/>
    <w:link w:val="Heading2"/>
    <w:uiPriority w:val="9"/>
    <w:rsid w:val="00212E27"/>
    <w:rPr>
      <w:rFonts w:ascii="Verdana" w:eastAsia="Times New Roman" w:hAnsi="Verdana" w:cstheme="minorHAnsi"/>
      <w:b/>
      <w:sz w:val="20"/>
    </w:rPr>
  </w:style>
  <w:style w:type="character" w:customStyle="1" w:styleId="Heading4Char">
    <w:name w:val="Heading 4 Char"/>
    <w:basedOn w:val="DefaultParagraphFont"/>
    <w:link w:val="Heading4"/>
    <w:uiPriority w:val="9"/>
    <w:rsid w:val="00212E27"/>
    <w:rPr>
      <w:rFonts w:ascii="Verdana" w:eastAsia="Times New Roman" w:hAnsi="Verdana" w:cs="Times New Roman"/>
      <w:sz w:val="20"/>
      <w:szCs w:val="24"/>
      <w:u w:val="single"/>
    </w:rPr>
  </w:style>
  <w:style w:type="character" w:customStyle="1" w:styleId="Heading5Char">
    <w:name w:val="Heading 5 Char"/>
    <w:basedOn w:val="DefaultParagraphFont"/>
    <w:link w:val="Heading5"/>
    <w:uiPriority w:val="9"/>
    <w:rsid w:val="00212E27"/>
    <w:rPr>
      <w:rFonts w:ascii="Verdana" w:eastAsia="Times New Roman" w:hAnsi="Verdana" w:cs="Times New Roman"/>
      <w:sz w:val="20"/>
      <w:szCs w:val="24"/>
    </w:rPr>
  </w:style>
  <w:style w:type="character" w:styleId="Hyperlink">
    <w:name w:val="Hyperlink"/>
    <w:uiPriority w:val="99"/>
    <w:unhideWhenUsed/>
    <w:rsid w:val="00212E27"/>
    <w:rPr>
      <w:color w:val="0000FF"/>
      <w:u w:val="single"/>
    </w:rPr>
  </w:style>
  <w:style w:type="paragraph" w:styleId="ListParagraph">
    <w:name w:val="List Paragraph"/>
    <w:basedOn w:val="Heading5"/>
    <w:qFormat/>
    <w:rsid w:val="000D4D70"/>
    <w:pPr>
      <w:numPr>
        <w:numId w:val="17"/>
      </w:numPr>
    </w:pPr>
    <w:rPr>
      <w:rFonts w:asciiTheme="minorHAnsi" w:hAnsiTheme="minorHAnsi" w:cstheme="minorHAnsi"/>
      <w:sz w:val="22"/>
      <w:szCs w:val="22"/>
    </w:rPr>
  </w:style>
  <w:style w:type="paragraph" w:styleId="HTMLPreformatted">
    <w:name w:val="HTML Preformatted"/>
    <w:basedOn w:val="Normal"/>
    <w:next w:val="Normal"/>
    <w:link w:val="HTMLPreformattedChar"/>
    <w:uiPriority w:val="99"/>
    <w:rsid w:val="004016FF"/>
    <w:pPr>
      <w:autoSpaceDE w:val="0"/>
      <w:autoSpaceDN w:val="0"/>
      <w:adjustRightInd w:val="0"/>
    </w:pPr>
    <w:rPr>
      <w:rFonts w:ascii="Times New Roman" w:hAnsi="Times New Roman" w:cs="Times New Roman"/>
      <w:sz w:val="24"/>
      <w:szCs w:val="24"/>
    </w:rPr>
  </w:style>
  <w:style w:type="character" w:customStyle="1" w:styleId="HTMLPreformattedChar">
    <w:name w:val="HTML Preformatted Char"/>
    <w:basedOn w:val="DefaultParagraphFont"/>
    <w:link w:val="HTMLPreformatted"/>
    <w:uiPriority w:val="99"/>
    <w:rsid w:val="004016FF"/>
    <w:rPr>
      <w:rFonts w:ascii="Times New Roman" w:hAnsi="Times New Roman" w:cs="Times New Roman"/>
      <w:sz w:val="24"/>
      <w:szCs w:val="24"/>
    </w:rPr>
  </w:style>
  <w:style w:type="character" w:styleId="Strong">
    <w:name w:val="Strong"/>
    <w:uiPriority w:val="99"/>
    <w:qFormat/>
    <w:rsid w:val="004016FF"/>
    <w:rPr>
      <w:color w:val="000000"/>
      <w:sz w:val="22"/>
      <w:szCs w:val="22"/>
    </w:rPr>
  </w:style>
  <w:style w:type="character" w:styleId="CommentReference">
    <w:name w:val="annotation reference"/>
    <w:basedOn w:val="DefaultParagraphFont"/>
    <w:uiPriority w:val="99"/>
    <w:semiHidden/>
    <w:unhideWhenUsed/>
    <w:rsid w:val="00813D37"/>
    <w:rPr>
      <w:sz w:val="16"/>
      <w:szCs w:val="16"/>
    </w:rPr>
  </w:style>
  <w:style w:type="paragraph" w:styleId="CommentText">
    <w:name w:val="annotation text"/>
    <w:basedOn w:val="Normal"/>
    <w:link w:val="CommentTextChar"/>
    <w:uiPriority w:val="99"/>
    <w:semiHidden/>
    <w:unhideWhenUsed/>
    <w:rsid w:val="00813D3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13D37"/>
    <w:rPr>
      <w:rFonts w:ascii="Times New Roman" w:eastAsia="Times New Roman" w:hAnsi="Times New Roman" w:cs="Times New Roman"/>
      <w:sz w:val="20"/>
      <w:szCs w:val="20"/>
    </w:rPr>
  </w:style>
  <w:style w:type="character" w:customStyle="1" w:styleId="ptext-1">
    <w:name w:val="ptext-1"/>
    <w:basedOn w:val="DefaultParagraphFont"/>
    <w:rsid w:val="000C1867"/>
  </w:style>
  <w:style w:type="character" w:customStyle="1" w:styleId="enumxml">
    <w:name w:val="enumxml"/>
    <w:basedOn w:val="DefaultParagraphFont"/>
    <w:rsid w:val="000C1867"/>
  </w:style>
  <w:style w:type="character" w:customStyle="1" w:styleId="ptext-2">
    <w:name w:val="ptext-2"/>
    <w:basedOn w:val="DefaultParagraphFont"/>
    <w:rsid w:val="000C1867"/>
  </w:style>
  <w:style w:type="paragraph" w:styleId="BodyText3">
    <w:name w:val="Body Text 3"/>
    <w:basedOn w:val="Normal"/>
    <w:link w:val="BodyText3Char"/>
    <w:rsid w:val="008613DC"/>
    <w:rPr>
      <w:rFonts w:ascii="Verdana" w:eastAsia="Times New Roman" w:hAnsi="Verdana" w:cs="Times New Roman"/>
      <w:sz w:val="16"/>
      <w:szCs w:val="24"/>
    </w:rPr>
  </w:style>
  <w:style w:type="character" w:customStyle="1" w:styleId="BodyText3Char">
    <w:name w:val="Body Text 3 Char"/>
    <w:basedOn w:val="DefaultParagraphFont"/>
    <w:link w:val="BodyText3"/>
    <w:rsid w:val="008613DC"/>
    <w:rPr>
      <w:rFonts w:ascii="Verdana" w:eastAsia="Times New Roman" w:hAnsi="Verdana" w:cs="Times New Roman"/>
      <w:sz w:val="16"/>
      <w:szCs w:val="24"/>
    </w:rPr>
  </w:style>
  <w:style w:type="table" w:styleId="TableGrid">
    <w:name w:val="Table Grid"/>
    <w:basedOn w:val="TableNormal"/>
    <w:rsid w:val="008613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1273D"/>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566E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66E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30C8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0C88"/>
  </w:style>
  <w:style w:type="paragraph" w:customStyle="1" w:styleId="TxBrp15">
    <w:name w:val="TxBr_p15"/>
    <w:basedOn w:val="Normal"/>
    <w:rsid w:val="002E3710"/>
    <w:pPr>
      <w:widowControl w:val="0"/>
      <w:tabs>
        <w:tab w:val="left" w:pos="782"/>
        <w:tab w:val="left" w:pos="1564"/>
      </w:tabs>
      <w:autoSpaceDE w:val="0"/>
      <w:autoSpaceDN w:val="0"/>
      <w:adjustRightInd w:val="0"/>
      <w:spacing w:line="249" w:lineRule="atLeast"/>
      <w:ind w:left="1564" w:hanging="782"/>
    </w:pPr>
    <w:rPr>
      <w:rFonts w:ascii="Times New Roman" w:eastAsia="Times New Roman" w:hAnsi="Times New Roman" w:cs="Times New Roman"/>
      <w:sz w:val="24"/>
      <w:szCs w:val="24"/>
    </w:rPr>
  </w:style>
  <w:style w:type="paragraph" w:customStyle="1" w:styleId="TxBrp17">
    <w:name w:val="TxBr_p17"/>
    <w:basedOn w:val="Normal"/>
    <w:rsid w:val="00B5513F"/>
    <w:pPr>
      <w:widowControl w:val="0"/>
      <w:autoSpaceDE w:val="0"/>
      <w:autoSpaceDN w:val="0"/>
      <w:adjustRightInd w:val="0"/>
      <w:spacing w:line="249" w:lineRule="atLeast"/>
      <w:ind w:left="38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C3748"/>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C3748"/>
    <w:pPr>
      <w:spacing w:after="100"/>
    </w:pPr>
  </w:style>
  <w:style w:type="paragraph" w:styleId="TOC2">
    <w:name w:val="toc 2"/>
    <w:basedOn w:val="Normal"/>
    <w:next w:val="Normal"/>
    <w:autoRedefine/>
    <w:uiPriority w:val="39"/>
    <w:unhideWhenUsed/>
    <w:rsid w:val="00FC3748"/>
    <w:pPr>
      <w:spacing w:after="100"/>
      <w:ind w:left="220"/>
    </w:pPr>
  </w:style>
  <w:style w:type="paragraph" w:styleId="NoSpacing">
    <w:name w:val="No Spacing"/>
    <w:uiPriority w:val="1"/>
    <w:qFormat/>
    <w:rsid w:val="000D3391"/>
    <w:pPr>
      <w:ind w:left="720"/>
    </w:pPr>
  </w:style>
  <w:style w:type="character" w:styleId="UnresolvedMention">
    <w:name w:val="Unresolved Mention"/>
    <w:basedOn w:val="DefaultParagraphFont"/>
    <w:uiPriority w:val="99"/>
    <w:semiHidden/>
    <w:unhideWhenUsed/>
    <w:rsid w:val="00590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497">
      <w:bodyDiv w:val="1"/>
      <w:marLeft w:val="0"/>
      <w:marRight w:val="0"/>
      <w:marTop w:val="0"/>
      <w:marBottom w:val="0"/>
      <w:divBdr>
        <w:top w:val="none" w:sz="0" w:space="0" w:color="auto"/>
        <w:left w:val="none" w:sz="0" w:space="0" w:color="auto"/>
        <w:bottom w:val="none" w:sz="0" w:space="0" w:color="auto"/>
        <w:right w:val="none" w:sz="0" w:space="0" w:color="auto"/>
      </w:divBdr>
      <w:divsChild>
        <w:div w:id="1937401230">
          <w:marLeft w:val="0"/>
          <w:marRight w:val="0"/>
          <w:marTop w:val="0"/>
          <w:marBottom w:val="0"/>
          <w:divBdr>
            <w:top w:val="none" w:sz="0" w:space="0" w:color="auto"/>
            <w:left w:val="none" w:sz="0" w:space="0" w:color="auto"/>
            <w:bottom w:val="none" w:sz="0" w:space="0" w:color="auto"/>
            <w:right w:val="none" w:sz="0" w:space="0" w:color="auto"/>
          </w:divBdr>
        </w:div>
        <w:div w:id="1472140002">
          <w:marLeft w:val="0"/>
          <w:marRight w:val="0"/>
          <w:marTop w:val="0"/>
          <w:marBottom w:val="0"/>
          <w:divBdr>
            <w:top w:val="none" w:sz="0" w:space="0" w:color="auto"/>
            <w:left w:val="none" w:sz="0" w:space="0" w:color="auto"/>
            <w:bottom w:val="none" w:sz="0" w:space="0" w:color="auto"/>
            <w:right w:val="none" w:sz="0" w:space="0" w:color="auto"/>
          </w:divBdr>
        </w:div>
      </w:divsChild>
    </w:div>
    <w:div w:id="244999079">
      <w:bodyDiv w:val="1"/>
      <w:marLeft w:val="0"/>
      <w:marRight w:val="0"/>
      <w:marTop w:val="0"/>
      <w:marBottom w:val="0"/>
      <w:divBdr>
        <w:top w:val="none" w:sz="0" w:space="0" w:color="auto"/>
        <w:left w:val="none" w:sz="0" w:space="0" w:color="auto"/>
        <w:bottom w:val="none" w:sz="0" w:space="0" w:color="auto"/>
        <w:right w:val="none" w:sz="0" w:space="0" w:color="auto"/>
      </w:divBdr>
    </w:div>
    <w:div w:id="1088161500">
      <w:bodyDiv w:val="1"/>
      <w:marLeft w:val="0"/>
      <w:marRight w:val="0"/>
      <w:marTop w:val="0"/>
      <w:marBottom w:val="0"/>
      <w:divBdr>
        <w:top w:val="none" w:sz="0" w:space="0" w:color="auto"/>
        <w:left w:val="none" w:sz="0" w:space="0" w:color="auto"/>
        <w:bottom w:val="none" w:sz="0" w:space="0" w:color="auto"/>
        <w:right w:val="none" w:sz="0" w:space="0" w:color="auto"/>
      </w:divBdr>
    </w:div>
    <w:div w:id="12174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ssaiccountynj.org" TargetMode="External"/><Relationship Id="rId18" Type="http://schemas.openxmlformats.org/officeDocument/2006/relationships/hyperlink" Target="http://www.passaiccountynj.org" TargetMode="External"/><Relationship Id="rId26" Type="http://schemas.openxmlformats.org/officeDocument/2006/relationships/hyperlink" Target="http://www.passaiccountynj.org" TargetMode="External"/><Relationship Id="rId3" Type="http://schemas.openxmlformats.org/officeDocument/2006/relationships/styles" Target="styles.xml"/><Relationship Id="rId21" Type="http://schemas.openxmlformats.org/officeDocument/2006/relationships/hyperlink" Target="http://www.passaiccountynj.org" TargetMode="External"/><Relationship Id="rId7" Type="http://schemas.openxmlformats.org/officeDocument/2006/relationships/endnotes" Target="endnotes.xml"/><Relationship Id="rId12" Type="http://schemas.openxmlformats.org/officeDocument/2006/relationships/hyperlink" Target="mailto:Deborahh@passaiccountynj.org" TargetMode="External"/><Relationship Id="rId17" Type="http://schemas.openxmlformats.org/officeDocument/2006/relationships/hyperlink" Target="http://www.passaiccountynj.org" TargetMode="External"/><Relationship Id="rId25" Type="http://schemas.openxmlformats.org/officeDocument/2006/relationships/hyperlink" Target="http://www.passaiccountynj.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ssaiccountynj.org" TargetMode="External"/><Relationship Id="rId20" Type="http://schemas.openxmlformats.org/officeDocument/2006/relationships/hyperlink" Target="http://portal.hud.gov/hudportal/HUD?src=/program_offices/administration/hudclips/handbooks/cpd/13780" TargetMode="External"/><Relationship Id="rId29" Type="http://schemas.openxmlformats.org/officeDocument/2006/relationships/hyperlink" Target="http://www.passaiccountyn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h@passaiccountynj.org" TargetMode="External"/><Relationship Id="rId24" Type="http://schemas.openxmlformats.org/officeDocument/2006/relationships/hyperlink" Target="http://www.passaiccountynj.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ssaiccountynj.org" TargetMode="External"/><Relationship Id="rId23" Type="http://schemas.openxmlformats.org/officeDocument/2006/relationships/hyperlink" Target="http://www.passaiccountynj.org" TargetMode="External"/><Relationship Id="rId28" Type="http://schemas.openxmlformats.org/officeDocument/2006/relationships/hyperlink" Target="http://www.passaiccountynj.org" TargetMode="External"/><Relationship Id="rId10" Type="http://schemas.openxmlformats.org/officeDocument/2006/relationships/hyperlink" Target="https://www.passaiccountynj.org" TargetMode="External"/><Relationship Id="rId19" Type="http://schemas.openxmlformats.org/officeDocument/2006/relationships/hyperlink" Target="http://www.passaiccountynj.o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ssaiccountynj.org" TargetMode="External"/><Relationship Id="rId22" Type="http://schemas.openxmlformats.org/officeDocument/2006/relationships/hyperlink" Target="http://www.passaiccountynj.org" TargetMode="External"/><Relationship Id="rId27" Type="http://schemas.openxmlformats.org/officeDocument/2006/relationships/hyperlink" Target="http://www.passaiccountynj.org"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294F-B0A0-402A-B7B7-72FD266F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7667</Words>
  <Characters>43705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Cloudburst Consulting Group, Inc.</Company>
  <LinksUpToDate>false</LinksUpToDate>
  <CharactersWithSpaces>51270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Martzial</dc:creator>
  <cp:lastModifiedBy>Hoffman, Deborah</cp:lastModifiedBy>
  <cp:revision>2</cp:revision>
  <cp:lastPrinted>2016-07-12T21:57:00Z</cp:lastPrinted>
  <dcterms:created xsi:type="dcterms:W3CDTF">2023-12-20T14:46:00Z</dcterms:created>
  <dcterms:modified xsi:type="dcterms:W3CDTF">2023-12-20T14:46:00Z</dcterms:modified>
</cp:coreProperties>
</file>